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237" w:rsidRDefault="000A1237">
      <w:pPr>
        <w:rPr>
          <w:rFonts w:cs="Times New Roman"/>
          <w:b/>
          <w:szCs w:val="24"/>
        </w:rPr>
      </w:pPr>
      <w:bookmarkStart w:id="0" w:name="_GoBack"/>
      <w:bookmarkEnd w:id="0"/>
    </w:p>
    <w:p w:rsidR="00A847A5" w:rsidRDefault="00A847A5">
      <w:pPr>
        <w:rPr>
          <w:rFonts w:cs="Times New Roman"/>
          <w:b/>
          <w:szCs w:val="24"/>
        </w:rPr>
      </w:pPr>
    </w:p>
    <w:p w:rsidR="00A847A5" w:rsidRDefault="00A847A5">
      <w:pPr>
        <w:rPr>
          <w:rFonts w:cs="Times New Roman"/>
          <w:b/>
          <w:szCs w:val="24"/>
        </w:rPr>
      </w:pPr>
    </w:p>
    <w:p w:rsidR="00A847A5" w:rsidRDefault="00A847A5">
      <w:pPr>
        <w:rPr>
          <w:rFonts w:cs="Times New Roman"/>
          <w:b/>
          <w:szCs w:val="24"/>
        </w:rPr>
      </w:pPr>
    </w:p>
    <w:p w:rsidR="00A847A5" w:rsidRDefault="00A847A5">
      <w:pPr>
        <w:rPr>
          <w:rFonts w:cs="Times New Roman"/>
          <w:b/>
          <w:szCs w:val="24"/>
        </w:rPr>
      </w:pPr>
    </w:p>
    <w:p w:rsidR="00D33AAB" w:rsidRDefault="00833D31" w:rsidP="00D70850">
      <w:pPr>
        <w:jc w:val="center"/>
        <w:rPr>
          <w:rFonts w:cs="Times New Roman"/>
          <w:szCs w:val="24"/>
        </w:rPr>
      </w:pPr>
      <w:r w:rsidRPr="00D70850">
        <w:rPr>
          <w:rFonts w:cs="Times New Roman"/>
          <w:szCs w:val="24"/>
        </w:rPr>
        <w:t xml:space="preserve">Criminal Justice </w:t>
      </w:r>
      <w:r w:rsidR="00D33AAB">
        <w:rPr>
          <w:rFonts w:cs="Times New Roman"/>
          <w:szCs w:val="24"/>
        </w:rPr>
        <w:t>Case Analysis Paper</w:t>
      </w:r>
    </w:p>
    <w:p w:rsidR="00D70850" w:rsidRPr="00D70850" w:rsidRDefault="00833D31" w:rsidP="00D70850">
      <w:pPr>
        <w:jc w:val="center"/>
        <w:rPr>
          <w:rFonts w:cs="Times New Roman"/>
          <w:szCs w:val="24"/>
        </w:rPr>
      </w:pPr>
      <w:r w:rsidRPr="00D70850">
        <w:rPr>
          <w:rFonts w:cs="Times New Roman"/>
          <w:szCs w:val="24"/>
        </w:rPr>
        <w:t>Student’</w:t>
      </w:r>
      <w:r>
        <w:rPr>
          <w:rFonts w:cs="Times New Roman"/>
          <w:szCs w:val="24"/>
        </w:rPr>
        <w:t>s N</w:t>
      </w:r>
      <w:r w:rsidRPr="00D70850">
        <w:rPr>
          <w:rFonts w:cs="Times New Roman"/>
          <w:szCs w:val="24"/>
        </w:rPr>
        <w:t>ame:</w:t>
      </w:r>
    </w:p>
    <w:p w:rsidR="000A1237" w:rsidRDefault="00833D31" w:rsidP="00D70850">
      <w:pPr>
        <w:jc w:val="center"/>
        <w:rPr>
          <w:rFonts w:cs="Times New Roman"/>
          <w:b/>
          <w:szCs w:val="24"/>
        </w:rPr>
      </w:pPr>
      <w:r w:rsidRPr="00D70850">
        <w:rPr>
          <w:rFonts w:cs="Times New Roman"/>
          <w:szCs w:val="24"/>
        </w:rPr>
        <w:t xml:space="preserve">Institution </w:t>
      </w:r>
      <w:r>
        <w:rPr>
          <w:rFonts w:cs="Times New Roman"/>
          <w:szCs w:val="24"/>
        </w:rPr>
        <w:t>A</w:t>
      </w:r>
      <w:r w:rsidRPr="00D70850">
        <w:rPr>
          <w:rFonts w:cs="Times New Roman"/>
          <w:szCs w:val="24"/>
        </w:rPr>
        <w:t>ffiliation:</w:t>
      </w:r>
      <w:r>
        <w:rPr>
          <w:rFonts w:cs="Times New Roman"/>
          <w:b/>
          <w:szCs w:val="24"/>
        </w:rPr>
        <w:br w:type="page"/>
      </w:r>
    </w:p>
    <w:p w:rsidR="00A847A5" w:rsidRPr="00A847A5" w:rsidRDefault="00A847A5" w:rsidP="00A847A5">
      <w:pPr>
        <w:jc w:val="center"/>
        <w:rPr>
          <w:rFonts w:cs="Times New Roman"/>
          <w:szCs w:val="24"/>
        </w:rPr>
      </w:pPr>
      <w:r w:rsidRPr="00A847A5">
        <w:rPr>
          <w:rFonts w:cs="Times New Roman"/>
          <w:szCs w:val="24"/>
        </w:rPr>
        <w:lastRenderedPageBreak/>
        <w:t>Criminal Justice Case Analysis Paper</w:t>
      </w:r>
    </w:p>
    <w:p w:rsidR="00D33AAB" w:rsidRPr="00A847A5" w:rsidRDefault="00833D31" w:rsidP="00A847A5">
      <w:pPr>
        <w:jc w:val="center"/>
        <w:rPr>
          <w:rFonts w:cs="Times New Roman"/>
          <w:b/>
          <w:szCs w:val="24"/>
        </w:rPr>
      </w:pPr>
      <w:r w:rsidRPr="000A1237">
        <w:rPr>
          <w:rFonts w:cs="Times New Roman"/>
          <w:b/>
          <w:szCs w:val="24"/>
        </w:rPr>
        <w:t>Summary of facts</w:t>
      </w:r>
    </w:p>
    <w:p w:rsidR="00833D31" w:rsidRDefault="00D33AAB" w:rsidP="00833D31">
      <w:pPr>
        <w:pStyle w:val="ListParagraph"/>
        <w:numPr>
          <w:ilvl w:val="0"/>
          <w:numId w:val="6"/>
        </w:numPr>
        <w:rPr>
          <w:rFonts w:eastAsia="Times New Roman" w:cs="Times New Roman"/>
          <w:szCs w:val="24"/>
        </w:rPr>
      </w:pPr>
      <w:r w:rsidRPr="00833D31">
        <w:rPr>
          <w:rFonts w:eastAsia="Times New Roman" w:cs="Times New Roman"/>
          <w:szCs w:val="24"/>
        </w:rPr>
        <w:t xml:space="preserve">Officer Speedy of Leo police department was almost hit by a black sport car last </w:t>
      </w:r>
      <w:r w:rsidR="00833D31" w:rsidRPr="00833D31">
        <w:rPr>
          <w:rFonts w:eastAsia="Times New Roman" w:cs="Times New Roman"/>
          <w:szCs w:val="24"/>
        </w:rPr>
        <w:t>night</w:t>
      </w:r>
      <w:r w:rsidRPr="00833D31">
        <w:rPr>
          <w:rFonts w:eastAsia="Times New Roman" w:cs="Times New Roman"/>
          <w:szCs w:val="24"/>
        </w:rPr>
        <w:t xml:space="preserve"> that was careening around the corner</w:t>
      </w:r>
      <w:r w:rsidR="00833D31">
        <w:rPr>
          <w:rFonts w:eastAsia="Times New Roman" w:cs="Times New Roman"/>
          <w:szCs w:val="24"/>
        </w:rPr>
        <w:t>,</w:t>
      </w:r>
      <w:r w:rsidRPr="00833D31">
        <w:rPr>
          <w:rFonts w:eastAsia="Times New Roman" w:cs="Times New Roman"/>
          <w:szCs w:val="24"/>
        </w:rPr>
        <w:t xml:space="preserve"> while she was patrolling with her c</w:t>
      </w:r>
      <w:r w:rsidR="00833D31" w:rsidRPr="00833D31">
        <w:rPr>
          <w:rFonts w:eastAsia="Times New Roman" w:cs="Times New Roman"/>
          <w:szCs w:val="24"/>
        </w:rPr>
        <w:t xml:space="preserve">ar that time. </w:t>
      </w:r>
    </w:p>
    <w:p w:rsidR="00D33AAB" w:rsidRPr="00833D31" w:rsidRDefault="00833D31" w:rsidP="00833D31">
      <w:pPr>
        <w:pStyle w:val="ListParagraph"/>
        <w:numPr>
          <w:ilvl w:val="0"/>
          <w:numId w:val="6"/>
        </w:numPr>
        <w:rPr>
          <w:rFonts w:eastAsia="Times New Roman" w:cs="Times New Roman"/>
          <w:szCs w:val="24"/>
        </w:rPr>
      </w:pPr>
      <w:r w:rsidRPr="00833D31">
        <w:rPr>
          <w:rFonts w:eastAsia="Times New Roman" w:cs="Times New Roman"/>
          <w:szCs w:val="24"/>
        </w:rPr>
        <w:t>The</w:t>
      </w:r>
      <w:r w:rsidR="00D33AAB" w:rsidRPr="00833D31">
        <w:rPr>
          <w:rFonts w:eastAsia="Times New Roman" w:cs="Times New Roman"/>
          <w:szCs w:val="24"/>
        </w:rPr>
        <w:t xml:space="preserve"> officer pursued the sports car </w:t>
      </w:r>
      <w:r w:rsidRPr="00833D31">
        <w:rPr>
          <w:rFonts w:eastAsia="Times New Roman" w:cs="Times New Roman"/>
          <w:szCs w:val="24"/>
        </w:rPr>
        <w:t>through downtown at a speed that was more than 100mph.At that time, the bars were closing but there were some people in the area. The officer lost control of the cruiser, the cruiser jumped a curb hence hitting and killing a pedestrian who was on the sidewalk.</w:t>
      </w:r>
    </w:p>
    <w:p w:rsidR="00833D31" w:rsidRPr="00833D31" w:rsidRDefault="00833D31" w:rsidP="00833D31">
      <w:pPr>
        <w:pStyle w:val="ListParagraph"/>
        <w:numPr>
          <w:ilvl w:val="0"/>
          <w:numId w:val="6"/>
        </w:numPr>
        <w:rPr>
          <w:rFonts w:eastAsia="Times New Roman" w:cs="Times New Roman"/>
          <w:szCs w:val="24"/>
        </w:rPr>
      </w:pPr>
      <w:r w:rsidRPr="00833D31">
        <w:rPr>
          <w:rFonts w:eastAsia="Times New Roman" w:cs="Times New Roman"/>
          <w:szCs w:val="24"/>
        </w:rPr>
        <w:t xml:space="preserve">The driver of the sports car looked back in order to see the cruiser and drove into a telephone pole that killed </w:t>
      </w:r>
      <w:r>
        <w:rPr>
          <w:rFonts w:eastAsia="Times New Roman" w:cs="Times New Roman"/>
          <w:szCs w:val="24"/>
        </w:rPr>
        <w:t>her</w:t>
      </w:r>
      <w:r w:rsidRPr="00833D31">
        <w:rPr>
          <w:rFonts w:eastAsia="Times New Roman" w:cs="Times New Roman"/>
          <w:szCs w:val="24"/>
        </w:rPr>
        <w:t>.</w:t>
      </w:r>
    </w:p>
    <w:p w:rsidR="00D33AAB" w:rsidRPr="00833D31" w:rsidRDefault="00833D31" w:rsidP="00833D31">
      <w:pPr>
        <w:pStyle w:val="ListParagraph"/>
        <w:numPr>
          <w:ilvl w:val="0"/>
          <w:numId w:val="6"/>
        </w:numPr>
        <w:rPr>
          <w:rFonts w:eastAsia="Times New Roman" w:cs="Times New Roman"/>
          <w:szCs w:val="24"/>
        </w:rPr>
      </w:pPr>
      <w:r w:rsidRPr="00833D31">
        <w:rPr>
          <w:rFonts w:eastAsia="Times New Roman" w:cs="Times New Roman"/>
          <w:szCs w:val="24"/>
        </w:rPr>
        <w:t>The police department of Saint Leo does not have a hot pursuit.</w:t>
      </w:r>
    </w:p>
    <w:p w:rsidR="00591C0A" w:rsidRPr="00D70850" w:rsidRDefault="00DE1ED4" w:rsidP="00D70850">
      <w:pPr>
        <w:tabs>
          <w:tab w:val="left" w:pos="1808"/>
        </w:tabs>
        <w:jc w:val="center"/>
        <w:rPr>
          <w:rFonts w:eastAsia="Times New Roman" w:cs="Times New Roman"/>
          <w:b/>
          <w:szCs w:val="24"/>
        </w:rPr>
      </w:pPr>
      <w:r w:rsidRPr="00D70850">
        <w:rPr>
          <w:rFonts w:eastAsia="Times New Roman" w:cs="Times New Roman"/>
          <w:b/>
          <w:szCs w:val="24"/>
        </w:rPr>
        <w:t>Legal issues</w:t>
      </w:r>
    </w:p>
    <w:p w:rsidR="001550C5" w:rsidRPr="00A95824" w:rsidRDefault="00DE1ED4" w:rsidP="003958AB">
      <w:pPr>
        <w:tabs>
          <w:tab w:val="left" w:pos="1808"/>
        </w:tabs>
        <w:ind w:firstLine="0"/>
        <w:rPr>
          <w:rFonts w:eastAsia="Times New Roman" w:cs="Times New Roman"/>
          <w:szCs w:val="24"/>
        </w:rPr>
      </w:pPr>
      <w:r w:rsidRPr="00A95824">
        <w:rPr>
          <w:rFonts w:eastAsia="Times New Roman" w:cs="Times New Roman"/>
          <w:szCs w:val="24"/>
        </w:rPr>
        <w:t>Several legal issues erupt from the above facts that are presented in the case scenario.</w:t>
      </w:r>
      <w:r w:rsidR="00A93D0A" w:rsidRPr="00A95824">
        <w:rPr>
          <w:rFonts w:eastAsia="Times New Roman" w:cs="Times New Roman"/>
          <w:szCs w:val="24"/>
        </w:rPr>
        <w:t xml:space="preserve"> </w:t>
      </w:r>
      <w:r w:rsidRPr="00A95824">
        <w:rPr>
          <w:rFonts w:eastAsia="Times New Roman" w:cs="Times New Roman"/>
          <w:szCs w:val="24"/>
        </w:rPr>
        <w:t xml:space="preserve">The legal </w:t>
      </w:r>
      <w:r w:rsidR="008E09B3" w:rsidRPr="00A95824">
        <w:rPr>
          <w:rFonts w:eastAsia="Times New Roman" w:cs="Times New Roman"/>
          <w:szCs w:val="24"/>
        </w:rPr>
        <w:t>issues emanating</w:t>
      </w:r>
      <w:r w:rsidRPr="00A95824">
        <w:rPr>
          <w:rFonts w:eastAsia="Times New Roman" w:cs="Times New Roman"/>
          <w:szCs w:val="24"/>
        </w:rPr>
        <w:t xml:space="preserve"> from the case are;</w:t>
      </w:r>
    </w:p>
    <w:p w:rsidR="001550C5" w:rsidRPr="00A95824" w:rsidRDefault="00DE1ED4" w:rsidP="003958AB">
      <w:pPr>
        <w:pStyle w:val="ListParagraph"/>
        <w:numPr>
          <w:ilvl w:val="0"/>
          <w:numId w:val="4"/>
        </w:numPr>
        <w:tabs>
          <w:tab w:val="left" w:pos="1808"/>
        </w:tabs>
        <w:rPr>
          <w:rFonts w:eastAsia="Times New Roman" w:cs="Times New Roman"/>
          <w:szCs w:val="24"/>
        </w:rPr>
      </w:pPr>
      <w:r w:rsidRPr="00A95824">
        <w:rPr>
          <w:rFonts w:eastAsia="Times New Roman" w:cs="Times New Roman"/>
          <w:szCs w:val="24"/>
        </w:rPr>
        <w:t xml:space="preserve">The first legal issue is whether the Officer speedy </w:t>
      </w:r>
      <w:r w:rsidR="003C48AD" w:rsidRPr="00A95824">
        <w:rPr>
          <w:rFonts w:eastAsia="Times New Roman" w:cs="Times New Roman"/>
          <w:szCs w:val="24"/>
        </w:rPr>
        <w:t xml:space="preserve"> of Leo Police </w:t>
      </w:r>
      <w:r w:rsidRPr="00A95824">
        <w:rPr>
          <w:rFonts w:eastAsia="Times New Roman" w:cs="Times New Roman"/>
          <w:szCs w:val="24"/>
        </w:rPr>
        <w:t xml:space="preserve">violated the law by deciding to persuade the sports car considering the department had no </w:t>
      </w:r>
      <w:r w:rsidR="003C48AD" w:rsidRPr="00A95824">
        <w:rPr>
          <w:rFonts w:eastAsia="Times New Roman" w:cs="Times New Roman"/>
          <w:szCs w:val="24"/>
        </w:rPr>
        <w:t>hot pursuit policy</w:t>
      </w:r>
    </w:p>
    <w:p w:rsidR="003C48AD" w:rsidRPr="00A95824" w:rsidRDefault="00DE1ED4" w:rsidP="003958AB">
      <w:pPr>
        <w:pStyle w:val="ListParagraph"/>
        <w:numPr>
          <w:ilvl w:val="0"/>
          <w:numId w:val="4"/>
        </w:numPr>
        <w:tabs>
          <w:tab w:val="left" w:pos="1808"/>
        </w:tabs>
        <w:rPr>
          <w:rFonts w:eastAsia="Times New Roman" w:cs="Times New Roman"/>
          <w:szCs w:val="24"/>
        </w:rPr>
      </w:pPr>
      <w:r w:rsidRPr="00A95824">
        <w:rPr>
          <w:rFonts w:eastAsia="Times New Roman" w:cs="Times New Roman"/>
          <w:szCs w:val="24"/>
        </w:rPr>
        <w:t xml:space="preserve">Whether the Officer Speedy </w:t>
      </w:r>
      <w:proofErr w:type="gramStart"/>
      <w:r w:rsidRPr="00A95824">
        <w:rPr>
          <w:rFonts w:eastAsia="Times New Roman" w:cs="Times New Roman"/>
          <w:szCs w:val="24"/>
        </w:rPr>
        <w:t>of  Police</w:t>
      </w:r>
      <w:proofErr w:type="gramEnd"/>
      <w:r w:rsidRPr="00A95824">
        <w:rPr>
          <w:rFonts w:eastAsia="Times New Roman" w:cs="Times New Roman"/>
          <w:szCs w:val="24"/>
        </w:rPr>
        <w:t xml:space="preserve"> broke the law by speeding downtown of Saint Leo at a rate of speed over 100mph while </w:t>
      </w:r>
      <w:r w:rsidR="0046338A" w:rsidRPr="00A95824">
        <w:rPr>
          <w:rFonts w:eastAsia="Times New Roman" w:cs="Times New Roman"/>
          <w:szCs w:val="24"/>
        </w:rPr>
        <w:t>pursuing</w:t>
      </w:r>
      <w:r w:rsidRPr="00A95824">
        <w:rPr>
          <w:rFonts w:eastAsia="Times New Roman" w:cs="Times New Roman"/>
          <w:szCs w:val="24"/>
        </w:rPr>
        <w:t xml:space="preserve"> the sports car.</w:t>
      </w:r>
    </w:p>
    <w:p w:rsidR="0046338A" w:rsidRPr="00A95824" w:rsidRDefault="00DE1ED4" w:rsidP="003958AB">
      <w:pPr>
        <w:pStyle w:val="ListParagraph"/>
        <w:numPr>
          <w:ilvl w:val="0"/>
          <w:numId w:val="4"/>
        </w:numPr>
        <w:tabs>
          <w:tab w:val="left" w:pos="1808"/>
        </w:tabs>
        <w:rPr>
          <w:rFonts w:eastAsia="Times New Roman" w:cs="Times New Roman"/>
          <w:szCs w:val="24"/>
        </w:rPr>
      </w:pPr>
      <w:r w:rsidRPr="00A95824">
        <w:rPr>
          <w:rFonts w:eastAsia="Times New Roman" w:cs="Times New Roman"/>
          <w:szCs w:val="24"/>
        </w:rPr>
        <w:t xml:space="preserve">Whether the </w:t>
      </w:r>
      <w:r w:rsidR="00821C68" w:rsidRPr="00A95824">
        <w:rPr>
          <w:rFonts w:eastAsia="Times New Roman" w:cs="Times New Roman"/>
          <w:szCs w:val="24"/>
        </w:rPr>
        <w:t>Officer Speedy of Leo Police is liable for the de</w:t>
      </w:r>
      <w:r w:rsidRPr="00A95824">
        <w:rPr>
          <w:rFonts w:eastAsia="Times New Roman" w:cs="Times New Roman"/>
          <w:szCs w:val="24"/>
        </w:rPr>
        <w:t>ath of the sports car driver</w:t>
      </w:r>
    </w:p>
    <w:p w:rsidR="00DE2775" w:rsidRDefault="00DE1ED4" w:rsidP="00300B39">
      <w:pPr>
        <w:pStyle w:val="ListParagraph"/>
        <w:numPr>
          <w:ilvl w:val="0"/>
          <w:numId w:val="4"/>
        </w:numPr>
        <w:tabs>
          <w:tab w:val="left" w:pos="1808"/>
        </w:tabs>
        <w:rPr>
          <w:rFonts w:eastAsia="Times New Roman" w:cs="Times New Roman"/>
          <w:szCs w:val="24"/>
        </w:rPr>
      </w:pPr>
      <w:r w:rsidRPr="00A95824">
        <w:rPr>
          <w:rFonts w:eastAsia="Times New Roman" w:cs="Times New Roman"/>
          <w:szCs w:val="24"/>
        </w:rPr>
        <w:t>Whether or not the Officer Speedy is responsible for the death of the patient that he hit and killed while chasing the driver of the sports car.</w:t>
      </w:r>
    </w:p>
    <w:p w:rsidR="00300B39" w:rsidRDefault="00300B39" w:rsidP="00300B39">
      <w:pPr>
        <w:tabs>
          <w:tab w:val="left" w:pos="1808"/>
        </w:tabs>
        <w:rPr>
          <w:rFonts w:eastAsia="Times New Roman" w:cs="Times New Roman"/>
          <w:szCs w:val="24"/>
        </w:rPr>
      </w:pPr>
    </w:p>
    <w:p w:rsidR="00300B39" w:rsidRPr="00300B39" w:rsidRDefault="00300B39" w:rsidP="00300B39">
      <w:pPr>
        <w:tabs>
          <w:tab w:val="left" w:pos="1808"/>
        </w:tabs>
        <w:rPr>
          <w:rFonts w:eastAsia="Times New Roman" w:cs="Times New Roman"/>
          <w:szCs w:val="24"/>
        </w:rPr>
      </w:pPr>
    </w:p>
    <w:p w:rsidR="0046338A" w:rsidRPr="00D70850" w:rsidRDefault="00DE1ED4" w:rsidP="00DE2775">
      <w:pPr>
        <w:tabs>
          <w:tab w:val="left" w:pos="1328"/>
        </w:tabs>
        <w:ind w:left="360"/>
        <w:jc w:val="center"/>
        <w:rPr>
          <w:rFonts w:eastAsia="Times New Roman" w:cs="Times New Roman"/>
          <w:b/>
          <w:szCs w:val="24"/>
        </w:rPr>
      </w:pPr>
      <w:r w:rsidRPr="00D70850">
        <w:rPr>
          <w:rFonts w:eastAsia="Times New Roman" w:cs="Times New Roman"/>
          <w:b/>
          <w:szCs w:val="24"/>
        </w:rPr>
        <w:t>Arguments</w:t>
      </w:r>
      <w:r w:rsidR="007B1A01" w:rsidRPr="00D70850">
        <w:rPr>
          <w:rFonts w:eastAsia="Times New Roman" w:cs="Times New Roman"/>
          <w:b/>
          <w:szCs w:val="24"/>
        </w:rPr>
        <w:t xml:space="preserve"> presented.</w:t>
      </w:r>
    </w:p>
    <w:p w:rsidR="008E09B3" w:rsidRPr="00A95824" w:rsidRDefault="00DE1ED4" w:rsidP="003204F6">
      <w:pPr>
        <w:tabs>
          <w:tab w:val="left" w:pos="1328"/>
        </w:tabs>
        <w:rPr>
          <w:rFonts w:eastAsia="Times New Roman" w:cs="Times New Roman"/>
          <w:szCs w:val="24"/>
        </w:rPr>
      </w:pPr>
      <w:r w:rsidRPr="00A95824">
        <w:rPr>
          <w:rFonts w:eastAsia="Times New Roman" w:cs="Times New Roman"/>
          <w:szCs w:val="24"/>
        </w:rPr>
        <w:t>In this case scenario, the</w:t>
      </w:r>
      <w:r w:rsidR="006636F3" w:rsidRPr="00A95824">
        <w:rPr>
          <w:rFonts w:eastAsia="Times New Roman" w:cs="Times New Roman"/>
          <w:szCs w:val="24"/>
        </w:rPr>
        <w:t>re are three sides. T</w:t>
      </w:r>
      <w:r w:rsidR="002C6D10" w:rsidRPr="00A95824">
        <w:rPr>
          <w:rFonts w:eastAsia="Times New Roman" w:cs="Times New Roman"/>
          <w:szCs w:val="24"/>
        </w:rPr>
        <w:t xml:space="preserve">he first is to accept that the driver was liable for the killing of the pedestrian and that the </w:t>
      </w:r>
      <w:r w:rsidR="00300B39" w:rsidRPr="00A95824">
        <w:rPr>
          <w:rFonts w:eastAsia="Times New Roman" w:cs="Times New Roman"/>
          <w:szCs w:val="24"/>
        </w:rPr>
        <w:t>Sheriff</w:t>
      </w:r>
      <w:r w:rsidR="002C6D10" w:rsidRPr="00A95824">
        <w:rPr>
          <w:rFonts w:eastAsia="Times New Roman" w:cs="Times New Roman"/>
          <w:szCs w:val="24"/>
        </w:rPr>
        <w:t xml:space="preserve"> and the city should bear liability and pay the family of</w:t>
      </w:r>
      <w:r w:rsidRPr="00A95824">
        <w:rPr>
          <w:rFonts w:eastAsia="Times New Roman" w:cs="Times New Roman"/>
          <w:szCs w:val="24"/>
        </w:rPr>
        <w:t xml:space="preserve"> the pedestrian. The </w:t>
      </w:r>
      <w:r w:rsidR="00300B39" w:rsidRPr="00A95824">
        <w:rPr>
          <w:rFonts w:eastAsia="Times New Roman" w:cs="Times New Roman"/>
          <w:szCs w:val="24"/>
        </w:rPr>
        <w:t>arguments for this case are</w:t>
      </w:r>
      <w:r w:rsidRPr="00A95824">
        <w:rPr>
          <w:rFonts w:eastAsia="Times New Roman" w:cs="Times New Roman"/>
          <w:szCs w:val="24"/>
        </w:rPr>
        <w:t xml:space="preserve"> that the officer was over speeding, an excess of 100 mph through downtown. Since this is an overcrowded place, unlike in rural areas of the United States, the speed exceeded the required minimum. Another argument for this side is that the pedestrian was walking on the sidewalk of the road which is the recommended area for </w:t>
      </w:r>
      <w:r w:rsidR="006636F3" w:rsidRPr="00A95824">
        <w:rPr>
          <w:rFonts w:eastAsia="Times New Roman" w:cs="Times New Roman"/>
          <w:szCs w:val="24"/>
        </w:rPr>
        <w:t>pedestrians. Therefore</w:t>
      </w:r>
      <w:r w:rsidRPr="00A95824">
        <w:rPr>
          <w:rFonts w:eastAsia="Times New Roman" w:cs="Times New Roman"/>
          <w:szCs w:val="24"/>
        </w:rPr>
        <w:t xml:space="preserve"> it is not the fault of the pedestrians by all means that he/she was run ove</w:t>
      </w:r>
      <w:r w:rsidR="009106D3" w:rsidRPr="00A95824">
        <w:rPr>
          <w:rFonts w:eastAsia="Times New Roman" w:cs="Times New Roman"/>
          <w:szCs w:val="24"/>
        </w:rPr>
        <w:t>r. The</w:t>
      </w:r>
      <w:r w:rsidR="00300B39">
        <w:rPr>
          <w:rFonts w:eastAsia="Times New Roman" w:cs="Times New Roman"/>
          <w:szCs w:val="24"/>
        </w:rPr>
        <w:t xml:space="preserve"> second side is family of</w:t>
      </w:r>
      <w:r w:rsidR="009106D3" w:rsidRPr="00A95824">
        <w:rPr>
          <w:rFonts w:eastAsia="Times New Roman" w:cs="Times New Roman"/>
          <w:szCs w:val="24"/>
        </w:rPr>
        <w:t xml:space="preserve"> the sports car driver who is suing the </w:t>
      </w:r>
      <w:r w:rsidR="00300B39" w:rsidRPr="00A95824">
        <w:rPr>
          <w:rFonts w:eastAsia="Times New Roman" w:cs="Times New Roman"/>
          <w:szCs w:val="24"/>
        </w:rPr>
        <w:t>Sheriff</w:t>
      </w:r>
      <w:r w:rsidR="009106D3" w:rsidRPr="00A95824">
        <w:rPr>
          <w:rFonts w:eastAsia="Times New Roman" w:cs="Times New Roman"/>
          <w:szCs w:val="24"/>
        </w:rPr>
        <w:t xml:space="preserve"> and City of Saint Leo for the death of the death of the </w:t>
      </w:r>
      <w:r w:rsidR="005B3957" w:rsidRPr="00A95824">
        <w:rPr>
          <w:rFonts w:eastAsia="Times New Roman" w:cs="Times New Roman"/>
          <w:szCs w:val="24"/>
        </w:rPr>
        <w:t>driver. The</w:t>
      </w:r>
      <w:r w:rsidR="009106D3" w:rsidRPr="00A95824">
        <w:rPr>
          <w:rFonts w:eastAsia="Times New Roman" w:cs="Times New Roman"/>
          <w:szCs w:val="24"/>
        </w:rPr>
        <w:t xml:space="preserve"> arguments presented here is that the driver was driving at high speed to escape </w:t>
      </w:r>
      <w:r w:rsidR="005B3957" w:rsidRPr="00A95824">
        <w:rPr>
          <w:rFonts w:eastAsia="Times New Roman" w:cs="Times New Roman"/>
          <w:szCs w:val="24"/>
        </w:rPr>
        <w:t>the Officer leading to hitting the telephone pole. This is because the pursuit was unlawful because the police department of Saint Leo had no hot pursuit.</w:t>
      </w:r>
    </w:p>
    <w:p w:rsidR="005B3957" w:rsidRPr="00E714E0" w:rsidRDefault="00DE1ED4" w:rsidP="00DE2775">
      <w:pPr>
        <w:tabs>
          <w:tab w:val="left" w:pos="1328"/>
        </w:tabs>
        <w:jc w:val="center"/>
        <w:rPr>
          <w:rFonts w:eastAsia="Times New Roman" w:cs="Times New Roman"/>
          <w:b/>
          <w:szCs w:val="24"/>
        </w:rPr>
      </w:pPr>
      <w:r w:rsidRPr="00E714E0">
        <w:rPr>
          <w:rFonts w:eastAsia="Times New Roman" w:cs="Times New Roman"/>
          <w:b/>
          <w:szCs w:val="24"/>
        </w:rPr>
        <w:t>Applicable laws</w:t>
      </w:r>
    </w:p>
    <w:p w:rsidR="00A369FF" w:rsidRPr="00E714E0" w:rsidRDefault="00DE1ED4" w:rsidP="003958AB">
      <w:pPr>
        <w:tabs>
          <w:tab w:val="left" w:pos="1328"/>
        </w:tabs>
        <w:ind w:firstLine="0"/>
        <w:rPr>
          <w:rFonts w:eastAsia="Times New Roman" w:cs="Times New Roman"/>
          <w:b/>
          <w:szCs w:val="24"/>
        </w:rPr>
      </w:pPr>
      <w:r w:rsidRPr="00E714E0">
        <w:rPr>
          <w:rFonts w:eastAsia="Times New Roman" w:cs="Times New Roman"/>
          <w:b/>
          <w:szCs w:val="24"/>
        </w:rPr>
        <w:t>Car accident law</w:t>
      </w:r>
    </w:p>
    <w:p w:rsidR="00A369FF" w:rsidRPr="00A95824" w:rsidRDefault="00DE1ED4" w:rsidP="003204F6">
      <w:pPr>
        <w:tabs>
          <w:tab w:val="left" w:pos="1328"/>
        </w:tabs>
        <w:rPr>
          <w:rFonts w:eastAsia="Times New Roman" w:cs="Times New Roman"/>
          <w:szCs w:val="24"/>
        </w:rPr>
      </w:pPr>
      <w:r w:rsidRPr="00A95824">
        <w:rPr>
          <w:rFonts w:eastAsia="Times New Roman" w:cs="Times New Roman"/>
          <w:szCs w:val="24"/>
        </w:rPr>
        <w:t xml:space="preserve">A car accident or single vehicle </w:t>
      </w:r>
      <w:r w:rsidR="004A54C8" w:rsidRPr="00A95824">
        <w:rPr>
          <w:rFonts w:eastAsia="Times New Roman" w:cs="Times New Roman"/>
          <w:szCs w:val="24"/>
        </w:rPr>
        <w:t>accident laws are laws that govern the determination of a liability in situations of an accident that involve one vehicle.</w:t>
      </w:r>
      <w:r>
        <w:rPr>
          <w:rStyle w:val="FootnoteReference"/>
          <w:rFonts w:eastAsia="Times New Roman" w:cs="Times New Roman"/>
          <w:szCs w:val="24"/>
        </w:rPr>
        <w:footnoteReference w:id="1"/>
      </w:r>
      <w:r w:rsidR="004A54C8" w:rsidRPr="00A95824">
        <w:rPr>
          <w:rFonts w:eastAsia="Times New Roman" w:cs="Times New Roman"/>
          <w:szCs w:val="24"/>
        </w:rPr>
        <w:t xml:space="preserve">It implies an accident which only one vehicle is involved. Since its only one vehicle that is involved in the accident, </w:t>
      </w:r>
      <w:r w:rsidR="00300B39" w:rsidRPr="00A95824">
        <w:rPr>
          <w:rFonts w:eastAsia="Times New Roman" w:cs="Times New Roman"/>
          <w:szCs w:val="24"/>
        </w:rPr>
        <w:t>the laws</w:t>
      </w:r>
      <w:r w:rsidR="004A54C8" w:rsidRPr="00A95824">
        <w:rPr>
          <w:rFonts w:eastAsia="Times New Roman" w:cs="Times New Roman"/>
          <w:szCs w:val="24"/>
        </w:rPr>
        <w:t xml:space="preserve"> infer any damage caused to the person who was in the best position to avoid the accident, which is usually </w:t>
      </w:r>
      <w:r w:rsidR="00F507AB" w:rsidRPr="00A95824">
        <w:rPr>
          <w:rFonts w:eastAsia="Times New Roman" w:cs="Times New Roman"/>
          <w:szCs w:val="24"/>
        </w:rPr>
        <w:t xml:space="preserve">the driver. This is usually a result of </w:t>
      </w:r>
      <w:r w:rsidR="00300B39" w:rsidRPr="00A95824">
        <w:rPr>
          <w:rFonts w:eastAsia="Times New Roman" w:cs="Times New Roman"/>
          <w:szCs w:val="24"/>
        </w:rPr>
        <w:t>operator’s</w:t>
      </w:r>
      <w:r w:rsidR="00F507AB" w:rsidRPr="00A95824">
        <w:rPr>
          <w:rFonts w:eastAsia="Times New Roman" w:cs="Times New Roman"/>
          <w:szCs w:val="24"/>
        </w:rPr>
        <w:t xml:space="preserve"> negligence,</w:t>
      </w:r>
      <w:r w:rsidR="00F12CA6" w:rsidRPr="00A95824">
        <w:rPr>
          <w:rFonts w:eastAsia="Times New Roman" w:cs="Times New Roman"/>
          <w:szCs w:val="24"/>
        </w:rPr>
        <w:t xml:space="preserve"> </w:t>
      </w:r>
      <w:r w:rsidR="00F507AB" w:rsidRPr="00A95824">
        <w:rPr>
          <w:rFonts w:eastAsia="Times New Roman" w:cs="Times New Roman"/>
          <w:szCs w:val="24"/>
        </w:rPr>
        <w:t>errors,</w:t>
      </w:r>
      <w:r w:rsidR="00F12CA6" w:rsidRPr="00A95824">
        <w:rPr>
          <w:rFonts w:eastAsia="Times New Roman" w:cs="Times New Roman"/>
          <w:szCs w:val="24"/>
        </w:rPr>
        <w:t xml:space="preserve"> </w:t>
      </w:r>
      <w:r w:rsidR="00300B39" w:rsidRPr="00A95824">
        <w:rPr>
          <w:rFonts w:eastAsia="Times New Roman" w:cs="Times New Roman"/>
          <w:szCs w:val="24"/>
        </w:rPr>
        <w:t>over speeding</w:t>
      </w:r>
      <w:r w:rsidR="00F507AB" w:rsidRPr="00A95824">
        <w:rPr>
          <w:rFonts w:eastAsia="Times New Roman" w:cs="Times New Roman"/>
          <w:szCs w:val="24"/>
        </w:rPr>
        <w:t xml:space="preserve"> or driver fatigue. However, the law provides that the liability can be transferred to another party in cases of actions or inactions of other persons such as defective car </w:t>
      </w:r>
      <w:r w:rsidR="00F12CA6" w:rsidRPr="00A95824">
        <w:rPr>
          <w:rFonts w:eastAsia="Times New Roman" w:cs="Times New Roman"/>
          <w:szCs w:val="24"/>
        </w:rPr>
        <w:t>parts, defects</w:t>
      </w:r>
      <w:r w:rsidR="00F507AB" w:rsidRPr="00A95824">
        <w:rPr>
          <w:rFonts w:eastAsia="Times New Roman" w:cs="Times New Roman"/>
          <w:szCs w:val="24"/>
        </w:rPr>
        <w:t xml:space="preserve"> on the roadways or the obstacles on the road.</w:t>
      </w:r>
      <w:r w:rsidR="00F12CA6" w:rsidRPr="00A95824">
        <w:rPr>
          <w:rFonts w:eastAsia="Times New Roman" w:cs="Times New Roman"/>
          <w:szCs w:val="24"/>
        </w:rPr>
        <w:t xml:space="preserve"> In these instances, the driver is entitled to cause legal action against the one who caused the dangerous condition that led to the accident. </w:t>
      </w:r>
    </w:p>
    <w:p w:rsidR="006427A9" w:rsidRPr="00E714E0" w:rsidRDefault="00DE1ED4" w:rsidP="003958AB">
      <w:pPr>
        <w:tabs>
          <w:tab w:val="left" w:pos="1328"/>
        </w:tabs>
        <w:ind w:firstLine="0"/>
        <w:outlineLvl w:val="0"/>
        <w:rPr>
          <w:rFonts w:eastAsia="Times New Roman" w:cs="Times New Roman"/>
          <w:b/>
          <w:szCs w:val="24"/>
        </w:rPr>
      </w:pPr>
      <w:r w:rsidRPr="00E714E0">
        <w:rPr>
          <w:rFonts w:eastAsia="Times New Roman" w:cs="Times New Roman"/>
          <w:b/>
          <w:szCs w:val="24"/>
        </w:rPr>
        <w:t>Wrongful death claim lawsuit</w:t>
      </w:r>
      <w:r w:rsidR="003E38B0" w:rsidRPr="00E714E0">
        <w:rPr>
          <w:rFonts w:eastAsia="Times New Roman" w:cs="Times New Roman"/>
          <w:b/>
          <w:szCs w:val="24"/>
        </w:rPr>
        <w:t xml:space="preserve"> of Florida</w:t>
      </w:r>
    </w:p>
    <w:p w:rsidR="00ED24FC" w:rsidRPr="00A95824" w:rsidRDefault="00DE1ED4" w:rsidP="009E58BB">
      <w:pPr>
        <w:tabs>
          <w:tab w:val="left" w:pos="1328"/>
        </w:tabs>
        <w:rPr>
          <w:rFonts w:eastAsia="Times New Roman" w:cs="Times New Roman"/>
          <w:szCs w:val="24"/>
        </w:rPr>
      </w:pPr>
      <w:r w:rsidRPr="00A95824">
        <w:rPr>
          <w:rFonts w:eastAsia="Times New Roman" w:cs="Times New Roman"/>
          <w:szCs w:val="24"/>
        </w:rPr>
        <w:t>According to</w:t>
      </w:r>
      <w:r w:rsidR="006636F3" w:rsidRPr="00A95824">
        <w:rPr>
          <w:rFonts w:eastAsia="Times New Roman" w:cs="Times New Roman"/>
          <w:szCs w:val="24"/>
        </w:rPr>
        <w:t xml:space="preserve"> Wrongful death claim lawsuit</w:t>
      </w:r>
      <w:r w:rsidRPr="00A95824">
        <w:rPr>
          <w:rFonts w:eastAsia="Times New Roman" w:cs="Times New Roman"/>
          <w:szCs w:val="24"/>
        </w:rPr>
        <w:t xml:space="preserve">, a wrongful law claim exists when a person who is innocent has died as a fault of another person or entity </w:t>
      </w:r>
      <w:r>
        <w:rPr>
          <w:rStyle w:val="FootnoteReference"/>
          <w:rFonts w:eastAsia="Times New Roman" w:cs="Times New Roman"/>
          <w:szCs w:val="24"/>
        </w:rPr>
        <w:footnoteReference w:id="2"/>
      </w:r>
      <w:r w:rsidRPr="00A95824">
        <w:rPr>
          <w:rFonts w:eastAsia="Times New Roman" w:cs="Times New Roman"/>
          <w:szCs w:val="24"/>
        </w:rPr>
        <w:t>.The law pr</w:t>
      </w:r>
      <w:r w:rsidR="00711748" w:rsidRPr="00A95824">
        <w:rPr>
          <w:rFonts w:eastAsia="Times New Roman" w:cs="Times New Roman"/>
          <w:szCs w:val="24"/>
        </w:rPr>
        <w:t xml:space="preserve">ovides that the survivors may survivors may be able to bring a lawsuit against a person who was liable for death, usually the driver or one who initiated action or inaction that lend to the accident. The law provides for compensation to the family of the deceased or even the survivors of the accident. This includes </w:t>
      </w:r>
      <w:r w:rsidR="009E3585" w:rsidRPr="00A95824">
        <w:rPr>
          <w:rFonts w:eastAsia="Times New Roman" w:cs="Times New Roman"/>
          <w:szCs w:val="24"/>
        </w:rPr>
        <w:t>compensation</w:t>
      </w:r>
      <w:r w:rsidR="00711748" w:rsidRPr="00A95824">
        <w:rPr>
          <w:rFonts w:eastAsia="Times New Roman" w:cs="Times New Roman"/>
          <w:szCs w:val="24"/>
        </w:rPr>
        <w:t xml:space="preserve"> for companionship as well as funeral </w:t>
      </w:r>
      <w:r w:rsidR="009E3585" w:rsidRPr="00A95824">
        <w:rPr>
          <w:rFonts w:eastAsia="Times New Roman" w:cs="Times New Roman"/>
          <w:szCs w:val="24"/>
        </w:rPr>
        <w:t xml:space="preserve">claims. This claim involves all types of fatal accidents right from a simple car accident </w:t>
      </w:r>
      <w:r w:rsidR="00300B39" w:rsidRPr="00A95824">
        <w:rPr>
          <w:rFonts w:eastAsia="Times New Roman" w:cs="Times New Roman"/>
          <w:szCs w:val="24"/>
        </w:rPr>
        <w:t>to</w:t>
      </w:r>
      <w:r w:rsidR="009E3585" w:rsidRPr="00A95824">
        <w:rPr>
          <w:rFonts w:eastAsia="Times New Roman" w:cs="Times New Roman"/>
          <w:szCs w:val="24"/>
        </w:rPr>
        <w:t xml:space="preserve"> complicated medical malpractice or even situation of product liability cases. The representatives usually file it on behalf of the survivors or survivor who is directly or indirectly affected by the accident's death. According to the </w:t>
      </w:r>
      <w:r w:rsidR="007C019B" w:rsidRPr="00A95824">
        <w:rPr>
          <w:rFonts w:eastAsia="Times New Roman" w:cs="Times New Roman"/>
          <w:szCs w:val="24"/>
        </w:rPr>
        <w:t xml:space="preserve">legal lawsuit </w:t>
      </w:r>
      <w:r w:rsidR="00A26EEF" w:rsidRPr="00A95824">
        <w:rPr>
          <w:rFonts w:eastAsia="Times New Roman" w:cs="Times New Roman"/>
          <w:szCs w:val="24"/>
        </w:rPr>
        <w:t>provisions, the</w:t>
      </w:r>
      <w:r w:rsidR="007C019B" w:rsidRPr="00A95824">
        <w:rPr>
          <w:rFonts w:eastAsia="Times New Roman" w:cs="Times New Roman"/>
          <w:szCs w:val="24"/>
        </w:rPr>
        <w:t xml:space="preserve"> persons who can file a wrongful death</w:t>
      </w:r>
      <w:r w:rsidR="00C80EE7" w:rsidRPr="00A95824">
        <w:rPr>
          <w:rFonts w:eastAsia="Times New Roman" w:cs="Times New Roman"/>
          <w:szCs w:val="24"/>
        </w:rPr>
        <w:t xml:space="preserve"> suits include distant and imme</w:t>
      </w:r>
      <w:r w:rsidR="007C019B" w:rsidRPr="00A95824">
        <w:rPr>
          <w:rFonts w:eastAsia="Times New Roman" w:cs="Times New Roman"/>
          <w:szCs w:val="24"/>
        </w:rPr>
        <w:t xml:space="preserve">diate family </w:t>
      </w:r>
      <w:r w:rsidR="00A26EEF" w:rsidRPr="00A95824">
        <w:rPr>
          <w:rFonts w:eastAsia="Times New Roman" w:cs="Times New Roman"/>
          <w:szCs w:val="24"/>
        </w:rPr>
        <w:t>members, all</w:t>
      </w:r>
      <w:r w:rsidR="007C019B" w:rsidRPr="00A95824">
        <w:rPr>
          <w:rFonts w:eastAsia="Times New Roman" w:cs="Times New Roman"/>
          <w:szCs w:val="24"/>
        </w:rPr>
        <w:t xml:space="preserve"> persons who suffer </w:t>
      </w:r>
      <w:r w:rsidR="00A26EEF" w:rsidRPr="00A95824">
        <w:rPr>
          <w:rFonts w:eastAsia="Times New Roman" w:cs="Times New Roman"/>
          <w:szCs w:val="24"/>
        </w:rPr>
        <w:t>financially, distant</w:t>
      </w:r>
      <w:r w:rsidR="007C019B" w:rsidRPr="00A95824">
        <w:rPr>
          <w:rFonts w:eastAsia="Times New Roman" w:cs="Times New Roman"/>
          <w:szCs w:val="24"/>
        </w:rPr>
        <w:t xml:space="preserve"> </w:t>
      </w:r>
      <w:r w:rsidR="00C80EE7" w:rsidRPr="00A95824">
        <w:rPr>
          <w:rFonts w:eastAsia="Times New Roman" w:cs="Times New Roman"/>
          <w:szCs w:val="24"/>
        </w:rPr>
        <w:t>f</w:t>
      </w:r>
      <w:r w:rsidR="007C019B" w:rsidRPr="00A95824">
        <w:rPr>
          <w:rFonts w:eastAsia="Times New Roman" w:cs="Times New Roman"/>
          <w:szCs w:val="24"/>
        </w:rPr>
        <w:t>amily members,</w:t>
      </w:r>
      <w:r w:rsidR="00C80EE7" w:rsidRPr="00A95824">
        <w:rPr>
          <w:rFonts w:eastAsia="Times New Roman" w:cs="Times New Roman"/>
          <w:szCs w:val="24"/>
        </w:rPr>
        <w:t xml:space="preserve"> </w:t>
      </w:r>
      <w:r w:rsidR="007C019B" w:rsidRPr="00A95824">
        <w:rPr>
          <w:rFonts w:eastAsia="Times New Roman" w:cs="Times New Roman"/>
          <w:szCs w:val="24"/>
        </w:rPr>
        <w:t>life partners,</w:t>
      </w:r>
      <w:r w:rsidR="00C80EE7" w:rsidRPr="00A95824">
        <w:rPr>
          <w:rFonts w:eastAsia="Times New Roman" w:cs="Times New Roman"/>
          <w:szCs w:val="24"/>
        </w:rPr>
        <w:t xml:space="preserve"> </w:t>
      </w:r>
      <w:r w:rsidR="007C019B" w:rsidRPr="00A95824">
        <w:rPr>
          <w:rFonts w:eastAsia="Times New Roman" w:cs="Times New Roman"/>
          <w:szCs w:val="24"/>
        </w:rPr>
        <w:t>financial dependents and putative spouses.</w:t>
      </w:r>
      <w:r w:rsidR="00C80EE7" w:rsidRPr="00A95824">
        <w:rPr>
          <w:rFonts w:eastAsia="Times New Roman" w:cs="Times New Roman"/>
          <w:szCs w:val="24"/>
        </w:rPr>
        <w:t xml:space="preserve"> </w:t>
      </w:r>
      <w:r w:rsidR="007C019B" w:rsidRPr="00A95824">
        <w:rPr>
          <w:rFonts w:eastAsia="Times New Roman" w:cs="Times New Roman"/>
          <w:szCs w:val="24"/>
        </w:rPr>
        <w:t>The lawsuit also provides that the person who may be sued includes employee or employer at fault</w:t>
      </w:r>
      <w:r>
        <w:rPr>
          <w:rStyle w:val="FootnoteReference"/>
          <w:rFonts w:eastAsia="Times New Roman" w:cs="Times New Roman"/>
          <w:szCs w:val="24"/>
        </w:rPr>
        <w:footnoteReference w:id="3"/>
      </w:r>
      <w:r w:rsidR="007C019B" w:rsidRPr="00A95824">
        <w:rPr>
          <w:rFonts w:eastAsia="Times New Roman" w:cs="Times New Roman"/>
          <w:szCs w:val="24"/>
        </w:rPr>
        <w:t>.</w:t>
      </w:r>
      <w:r w:rsidR="00C80EE7" w:rsidRPr="00A95824">
        <w:rPr>
          <w:rFonts w:eastAsia="Times New Roman" w:cs="Times New Roman"/>
          <w:szCs w:val="24"/>
        </w:rPr>
        <w:t xml:space="preserve"> </w:t>
      </w:r>
      <w:r w:rsidR="003E38B0" w:rsidRPr="00A95824">
        <w:rPr>
          <w:rFonts w:eastAsia="Times New Roman" w:cs="Times New Roman"/>
          <w:szCs w:val="24"/>
        </w:rPr>
        <w:t>The lawsuit and its provisions vary from one state to another.</w:t>
      </w:r>
    </w:p>
    <w:p w:rsidR="00083A45" w:rsidRPr="00A95824" w:rsidRDefault="00DE1ED4" w:rsidP="009E58BB">
      <w:pPr>
        <w:tabs>
          <w:tab w:val="left" w:pos="1328"/>
        </w:tabs>
        <w:rPr>
          <w:rFonts w:eastAsia="Times New Roman" w:cs="Times New Roman"/>
          <w:szCs w:val="24"/>
        </w:rPr>
      </w:pPr>
      <w:r w:rsidRPr="00A95824">
        <w:rPr>
          <w:rFonts w:eastAsia="Times New Roman" w:cs="Times New Roman"/>
          <w:szCs w:val="24"/>
        </w:rPr>
        <w:t>In reference to this</w:t>
      </w:r>
      <w:r w:rsidR="00300B39" w:rsidRPr="00A95824">
        <w:rPr>
          <w:rFonts w:eastAsia="Times New Roman" w:cs="Times New Roman"/>
          <w:szCs w:val="24"/>
        </w:rPr>
        <w:t>, the</w:t>
      </w:r>
      <w:r w:rsidRPr="00A95824">
        <w:rPr>
          <w:rFonts w:eastAsia="Times New Roman" w:cs="Times New Roman"/>
          <w:szCs w:val="24"/>
        </w:rPr>
        <w:t xml:space="preserve"> lawsuit the </w:t>
      </w:r>
      <w:r w:rsidR="00300B39" w:rsidRPr="00A95824">
        <w:rPr>
          <w:rFonts w:eastAsia="Times New Roman" w:cs="Times New Roman"/>
          <w:szCs w:val="24"/>
        </w:rPr>
        <w:t>Sheriff</w:t>
      </w:r>
      <w:r w:rsidR="00C80EE7" w:rsidRPr="00A95824">
        <w:rPr>
          <w:rFonts w:eastAsia="Times New Roman" w:cs="Times New Roman"/>
          <w:szCs w:val="24"/>
        </w:rPr>
        <w:t xml:space="preserve"> and City of Saint Leo is liab</w:t>
      </w:r>
      <w:r w:rsidRPr="00A95824">
        <w:rPr>
          <w:rFonts w:eastAsia="Times New Roman" w:cs="Times New Roman"/>
          <w:szCs w:val="24"/>
        </w:rPr>
        <w:t xml:space="preserve">le for the death of the pedestrian who was hit while on the sidewalk. According to the law, the officer was in a position to control and avoid killing the passenger since the passenger </w:t>
      </w:r>
      <w:r w:rsidR="00A073F4" w:rsidRPr="00A95824">
        <w:rPr>
          <w:rFonts w:eastAsia="Times New Roman" w:cs="Times New Roman"/>
          <w:szCs w:val="24"/>
        </w:rPr>
        <w:t>who on a safe side (Sidewalk). The family of the</w:t>
      </w:r>
      <w:r w:rsidRPr="00A95824">
        <w:rPr>
          <w:rFonts w:eastAsia="Times New Roman" w:cs="Times New Roman"/>
          <w:szCs w:val="24"/>
        </w:rPr>
        <w:t xml:space="preserve"> </w:t>
      </w:r>
      <w:r w:rsidR="00A073F4" w:rsidRPr="00A95824">
        <w:rPr>
          <w:rFonts w:eastAsia="Times New Roman" w:cs="Times New Roman"/>
          <w:szCs w:val="24"/>
        </w:rPr>
        <w:t>pe</w:t>
      </w:r>
      <w:r w:rsidRPr="00A95824">
        <w:rPr>
          <w:rFonts w:eastAsia="Times New Roman" w:cs="Times New Roman"/>
          <w:szCs w:val="24"/>
        </w:rPr>
        <w:t>d</w:t>
      </w:r>
      <w:r w:rsidR="00A073F4" w:rsidRPr="00A95824">
        <w:rPr>
          <w:rFonts w:eastAsia="Times New Roman" w:cs="Times New Roman"/>
          <w:szCs w:val="24"/>
        </w:rPr>
        <w:t>estrian ha</w:t>
      </w:r>
      <w:r w:rsidRPr="00A95824">
        <w:rPr>
          <w:rFonts w:eastAsia="Times New Roman" w:cs="Times New Roman"/>
          <w:szCs w:val="24"/>
        </w:rPr>
        <w:t>s a legal claim on a financial claim such as medical expenses, loss on expected earnings benefit losses non- economic losses such as mental loss, loss of love, and loss of care as well punitive losses.</w:t>
      </w:r>
    </w:p>
    <w:p w:rsidR="00083A45" w:rsidRPr="00A95824" w:rsidRDefault="00DE1ED4" w:rsidP="009E58BB">
      <w:pPr>
        <w:tabs>
          <w:tab w:val="left" w:pos="1328"/>
        </w:tabs>
        <w:rPr>
          <w:rFonts w:eastAsia="Times New Roman" w:cs="Times New Roman"/>
          <w:szCs w:val="24"/>
        </w:rPr>
      </w:pPr>
      <w:r w:rsidRPr="00A95824">
        <w:rPr>
          <w:rFonts w:eastAsia="Times New Roman" w:cs="Times New Roman"/>
          <w:szCs w:val="24"/>
        </w:rPr>
        <w:t>However, Officer Speedy is not liable for the death of the sports car driver.</w:t>
      </w:r>
    </w:p>
    <w:p w:rsidR="00211D39" w:rsidRPr="00E714E0" w:rsidRDefault="00DE1ED4" w:rsidP="003958AB">
      <w:pPr>
        <w:tabs>
          <w:tab w:val="left" w:pos="3029"/>
        </w:tabs>
        <w:ind w:firstLine="0"/>
        <w:outlineLvl w:val="0"/>
        <w:rPr>
          <w:rFonts w:eastAsia="Times New Roman" w:cs="Times New Roman"/>
          <w:b/>
          <w:szCs w:val="24"/>
        </w:rPr>
      </w:pPr>
      <w:r w:rsidRPr="00E714E0">
        <w:rPr>
          <w:rFonts w:eastAsia="Times New Roman" w:cs="Times New Roman"/>
          <w:b/>
          <w:szCs w:val="24"/>
        </w:rPr>
        <w:t xml:space="preserve">Hot pursuit law </w:t>
      </w:r>
    </w:p>
    <w:p w:rsidR="00024F18" w:rsidRPr="00A95824" w:rsidRDefault="00DE1ED4" w:rsidP="00024F18">
      <w:pPr>
        <w:tabs>
          <w:tab w:val="left" w:pos="3029"/>
        </w:tabs>
        <w:rPr>
          <w:rFonts w:eastAsia="Times New Roman" w:cs="Times New Roman"/>
          <w:szCs w:val="24"/>
        </w:rPr>
      </w:pPr>
      <w:r w:rsidRPr="00A95824">
        <w:rPr>
          <w:rFonts w:eastAsia="Times New Roman" w:cs="Times New Roman"/>
          <w:szCs w:val="24"/>
        </w:rPr>
        <w:t>This is a law that provides a police officer to pursue the law offer especially on the road without any delay. It also provides chase of the suspect or an escaped felon in the cases of emergency</w:t>
      </w:r>
      <w:r w:rsidR="00672F65" w:rsidRPr="00A95824">
        <w:rPr>
          <w:rFonts w:eastAsia="Times New Roman" w:cs="Times New Roman"/>
          <w:szCs w:val="24"/>
        </w:rPr>
        <w:t xml:space="preserve"> where there is no time to alert law enforcement people in that area</w:t>
      </w:r>
      <w:r>
        <w:rPr>
          <w:rStyle w:val="FootnoteReference"/>
          <w:rFonts w:eastAsia="Times New Roman" w:cs="Times New Roman"/>
          <w:szCs w:val="24"/>
        </w:rPr>
        <w:footnoteReference w:id="4"/>
      </w:r>
      <w:r w:rsidR="00672F65" w:rsidRPr="00A95824">
        <w:rPr>
          <w:rFonts w:eastAsia="Times New Roman" w:cs="Times New Roman"/>
          <w:szCs w:val="24"/>
        </w:rPr>
        <w:t xml:space="preserve">. Hot pursuit intends to arrest the suspect who is in the course of escaping. </w:t>
      </w:r>
      <w:r w:rsidR="00A51371" w:rsidRPr="00A95824">
        <w:rPr>
          <w:rFonts w:eastAsia="Times New Roman" w:cs="Times New Roman"/>
          <w:szCs w:val="24"/>
        </w:rPr>
        <w:t xml:space="preserve">The Police officer is permitted by this law to break traffic laws such as traffic signs and speed limit provided by various states in the pursuit of the law </w:t>
      </w:r>
      <w:r w:rsidR="005D0A41" w:rsidRPr="00A95824">
        <w:rPr>
          <w:rFonts w:eastAsia="Times New Roman" w:cs="Times New Roman"/>
          <w:szCs w:val="24"/>
        </w:rPr>
        <w:t>offender. This</w:t>
      </w:r>
      <w:r w:rsidR="00A51371" w:rsidRPr="00A95824">
        <w:rPr>
          <w:rFonts w:eastAsia="Times New Roman" w:cs="Times New Roman"/>
          <w:szCs w:val="24"/>
        </w:rPr>
        <w:t xml:space="preserve"> is to ensure that no one broke the law and sought an escape. </w:t>
      </w:r>
    </w:p>
    <w:p w:rsidR="005D0A41" w:rsidRPr="00A95824" w:rsidRDefault="00300B39" w:rsidP="00024F18">
      <w:pPr>
        <w:tabs>
          <w:tab w:val="left" w:pos="3029"/>
        </w:tabs>
        <w:rPr>
          <w:rFonts w:eastAsia="Times New Roman" w:cs="Times New Roman"/>
          <w:szCs w:val="24"/>
        </w:rPr>
      </w:pPr>
      <w:r w:rsidRPr="00A95824">
        <w:rPr>
          <w:rFonts w:eastAsia="Times New Roman" w:cs="Times New Roman"/>
          <w:szCs w:val="24"/>
        </w:rPr>
        <w:t>However, the</w:t>
      </w:r>
      <w:r w:rsidR="00DE1ED4" w:rsidRPr="00A95824">
        <w:rPr>
          <w:rFonts w:eastAsia="Times New Roman" w:cs="Times New Roman"/>
          <w:szCs w:val="24"/>
        </w:rPr>
        <w:t xml:space="preserve"> law has an exemption especially on situations where the pursuit is likely to cause a worse situation that may lead to further loss of property or life. Hot pursuit law provides that </w:t>
      </w:r>
      <w:proofErr w:type="spellStart"/>
      <w:r w:rsidR="00DE1ED4" w:rsidRPr="00A95824">
        <w:rPr>
          <w:rFonts w:eastAsia="Times New Roman" w:cs="Times New Roman"/>
          <w:szCs w:val="24"/>
        </w:rPr>
        <w:t>its</w:t>
      </w:r>
      <w:proofErr w:type="spellEnd"/>
      <w:r w:rsidR="00DE1ED4" w:rsidRPr="00A95824">
        <w:rPr>
          <w:rFonts w:eastAsia="Times New Roman" w:cs="Times New Roman"/>
          <w:szCs w:val="24"/>
        </w:rPr>
        <w:t xml:space="preserve"> better for law enforcement or traffic officer allow a temporary escape apprehension rather than to jeopardize the safety of the public as well as that of the officer in the hot pursuit. This is so especially in the crowded and busy cities and places, as the pursuit which in most cases is under high speed may put the life of the officer as well as that of the other citizens at risk.</w:t>
      </w:r>
    </w:p>
    <w:p w:rsidR="00435C03" w:rsidRPr="00E714E0" w:rsidRDefault="00DE1ED4" w:rsidP="00300B39">
      <w:pPr>
        <w:tabs>
          <w:tab w:val="left" w:pos="3029"/>
          <w:tab w:val="left" w:pos="3750"/>
        </w:tabs>
        <w:outlineLvl w:val="0"/>
        <w:rPr>
          <w:rFonts w:eastAsia="Times New Roman" w:cs="Times New Roman"/>
          <w:b/>
          <w:szCs w:val="24"/>
        </w:rPr>
      </w:pPr>
      <w:r>
        <w:rPr>
          <w:rFonts w:eastAsia="Times New Roman" w:cs="Times New Roman"/>
          <w:b/>
          <w:szCs w:val="24"/>
        </w:rPr>
        <w:tab/>
      </w:r>
      <w:r>
        <w:rPr>
          <w:rFonts w:eastAsia="Times New Roman" w:cs="Times New Roman"/>
          <w:b/>
          <w:szCs w:val="24"/>
        </w:rPr>
        <w:tab/>
      </w:r>
      <w:r w:rsidRPr="00E714E0">
        <w:rPr>
          <w:rFonts w:eastAsia="Times New Roman" w:cs="Times New Roman"/>
          <w:b/>
          <w:szCs w:val="24"/>
        </w:rPr>
        <w:t>Recommendations to the sheriff</w:t>
      </w:r>
    </w:p>
    <w:p w:rsidR="006604F9" w:rsidRPr="003958AB" w:rsidRDefault="00DE1ED4" w:rsidP="003958AB">
      <w:pPr>
        <w:pStyle w:val="ListParagraph"/>
        <w:numPr>
          <w:ilvl w:val="0"/>
          <w:numId w:val="2"/>
        </w:numPr>
        <w:tabs>
          <w:tab w:val="left" w:pos="3029"/>
        </w:tabs>
        <w:rPr>
          <w:rFonts w:eastAsia="Times New Roman" w:cs="Times New Roman"/>
          <w:szCs w:val="24"/>
        </w:rPr>
      </w:pPr>
      <w:r w:rsidRPr="003958AB">
        <w:rPr>
          <w:rFonts w:eastAsia="Times New Roman" w:cs="Times New Roman"/>
          <w:szCs w:val="24"/>
        </w:rPr>
        <w:t>The Sheri</w:t>
      </w:r>
      <w:r w:rsidR="007D6220" w:rsidRPr="003958AB">
        <w:rPr>
          <w:rFonts w:eastAsia="Times New Roman" w:cs="Times New Roman"/>
          <w:szCs w:val="24"/>
        </w:rPr>
        <w:t>ff</w:t>
      </w:r>
      <w:r w:rsidRPr="003958AB">
        <w:rPr>
          <w:rFonts w:eastAsia="Times New Roman" w:cs="Times New Roman"/>
          <w:szCs w:val="24"/>
        </w:rPr>
        <w:t xml:space="preserve"> should not take the threat by the family of the sports car driver serious because their cases have no legitimate claims. </w:t>
      </w:r>
    </w:p>
    <w:p w:rsidR="006604F9" w:rsidRPr="003958AB" w:rsidRDefault="00DE1ED4" w:rsidP="003958AB">
      <w:pPr>
        <w:pStyle w:val="ListParagraph"/>
        <w:numPr>
          <w:ilvl w:val="0"/>
          <w:numId w:val="2"/>
        </w:numPr>
        <w:tabs>
          <w:tab w:val="left" w:pos="3029"/>
        </w:tabs>
        <w:rPr>
          <w:rFonts w:eastAsia="Times New Roman" w:cs="Times New Roman"/>
          <w:szCs w:val="24"/>
        </w:rPr>
      </w:pPr>
      <w:r w:rsidRPr="003958AB">
        <w:rPr>
          <w:rFonts w:eastAsia="Times New Roman" w:cs="Times New Roman"/>
          <w:szCs w:val="24"/>
        </w:rPr>
        <w:t>However, the sheriff should take the threat by the family of the pedestrian seriously as their cases have a legitimate claim. The sheriff and the City of Saint Leo should, therefore, accept the liability caused by the Speedy officer and agree with the family to pay the compensation thereof without t</w:t>
      </w:r>
      <w:r w:rsidR="003958AB" w:rsidRPr="003958AB">
        <w:rPr>
          <w:rFonts w:eastAsia="Times New Roman" w:cs="Times New Roman"/>
          <w:szCs w:val="24"/>
        </w:rPr>
        <w:t>h</w:t>
      </w:r>
      <w:r w:rsidRPr="003958AB">
        <w:rPr>
          <w:rFonts w:eastAsia="Times New Roman" w:cs="Times New Roman"/>
          <w:szCs w:val="24"/>
        </w:rPr>
        <w:t>e family taking legal action.</w:t>
      </w:r>
    </w:p>
    <w:p w:rsidR="007D6220" w:rsidRPr="003958AB" w:rsidRDefault="00DE1ED4" w:rsidP="003958AB">
      <w:pPr>
        <w:pStyle w:val="ListParagraph"/>
        <w:numPr>
          <w:ilvl w:val="0"/>
          <w:numId w:val="2"/>
        </w:numPr>
        <w:tabs>
          <w:tab w:val="left" w:pos="3029"/>
        </w:tabs>
        <w:rPr>
          <w:rFonts w:eastAsia="Times New Roman" w:cs="Times New Roman"/>
          <w:szCs w:val="24"/>
        </w:rPr>
      </w:pPr>
      <w:r w:rsidRPr="003958AB">
        <w:rPr>
          <w:rFonts w:eastAsia="Times New Roman" w:cs="Times New Roman"/>
          <w:szCs w:val="24"/>
        </w:rPr>
        <w:t xml:space="preserve">The </w:t>
      </w:r>
      <w:r w:rsidR="00300B39" w:rsidRPr="003958AB">
        <w:rPr>
          <w:rFonts w:eastAsia="Times New Roman" w:cs="Times New Roman"/>
          <w:szCs w:val="24"/>
        </w:rPr>
        <w:t>Sherriff</w:t>
      </w:r>
      <w:r w:rsidRPr="003958AB">
        <w:rPr>
          <w:rFonts w:eastAsia="Times New Roman" w:cs="Times New Roman"/>
          <w:szCs w:val="24"/>
        </w:rPr>
        <w:t xml:space="preserve"> should punish Officer speedy.</w:t>
      </w:r>
    </w:p>
    <w:p w:rsidR="007D6220" w:rsidRPr="00E714E0" w:rsidRDefault="00300B39" w:rsidP="00E714E0">
      <w:pPr>
        <w:tabs>
          <w:tab w:val="left" w:pos="3029"/>
        </w:tabs>
        <w:jc w:val="center"/>
        <w:rPr>
          <w:rFonts w:eastAsia="Times New Roman" w:cs="Times New Roman"/>
          <w:b/>
          <w:szCs w:val="24"/>
        </w:rPr>
      </w:pPr>
      <w:r>
        <w:rPr>
          <w:rFonts w:eastAsia="Times New Roman" w:cs="Times New Roman"/>
          <w:b/>
          <w:szCs w:val="24"/>
        </w:rPr>
        <w:t>Reasons</w:t>
      </w:r>
    </w:p>
    <w:p w:rsidR="00435C03" w:rsidRPr="00A95824" w:rsidRDefault="00DE1ED4" w:rsidP="00024F18">
      <w:pPr>
        <w:tabs>
          <w:tab w:val="left" w:pos="3029"/>
        </w:tabs>
        <w:rPr>
          <w:rFonts w:eastAsia="Times New Roman" w:cs="Times New Roman"/>
          <w:szCs w:val="24"/>
        </w:rPr>
      </w:pPr>
      <w:r w:rsidRPr="00A95824">
        <w:rPr>
          <w:rFonts w:eastAsia="Times New Roman" w:cs="Times New Roman"/>
          <w:szCs w:val="24"/>
        </w:rPr>
        <w:t xml:space="preserve">According to wrongful death claim lawsuit, a person </w:t>
      </w:r>
      <w:r w:rsidR="00300B39" w:rsidRPr="00A95824">
        <w:rPr>
          <w:rFonts w:eastAsia="Times New Roman" w:cs="Times New Roman"/>
          <w:szCs w:val="24"/>
        </w:rPr>
        <w:t>is</w:t>
      </w:r>
      <w:r w:rsidRPr="00A95824">
        <w:rPr>
          <w:rFonts w:eastAsia="Times New Roman" w:cs="Times New Roman"/>
          <w:szCs w:val="24"/>
        </w:rPr>
        <w:t xml:space="preserve"> liable and regarded as having caused death if his/her actions or inactions resulted in the death of the deceased. In this situation, the family of the deceased have a legal claim hence can sue the culprit, who in most cases is the driver or the employer. </w:t>
      </w:r>
      <w:r w:rsidR="00300B39" w:rsidRPr="00A95824">
        <w:rPr>
          <w:rFonts w:eastAsia="Times New Roman" w:cs="Times New Roman"/>
          <w:szCs w:val="24"/>
        </w:rPr>
        <w:t>However, considering</w:t>
      </w:r>
      <w:r w:rsidRPr="00A95824">
        <w:rPr>
          <w:rFonts w:eastAsia="Times New Roman" w:cs="Times New Roman"/>
          <w:szCs w:val="24"/>
        </w:rPr>
        <w:t xml:space="preserve"> the cause of the death of the sports car driver, the mother cause is careless driving and </w:t>
      </w:r>
      <w:r w:rsidR="00300B39" w:rsidRPr="00A95824">
        <w:rPr>
          <w:rFonts w:eastAsia="Times New Roman" w:cs="Times New Roman"/>
          <w:szCs w:val="24"/>
        </w:rPr>
        <w:t>negligence;</w:t>
      </w:r>
      <w:r w:rsidRPr="00A95824">
        <w:rPr>
          <w:rFonts w:eastAsia="Times New Roman" w:cs="Times New Roman"/>
          <w:szCs w:val="24"/>
        </w:rPr>
        <w:t xml:space="preserve"> </w:t>
      </w:r>
      <w:r w:rsidR="00300B39" w:rsidRPr="00A95824">
        <w:rPr>
          <w:rFonts w:eastAsia="Times New Roman" w:cs="Times New Roman"/>
          <w:szCs w:val="24"/>
        </w:rPr>
        <w:t>the</w:t>
      </w:r>
      <w:r w:rsidRPr="00A95824">
        <w:rPr>
          <w:rFonts w:eastAsia="Times New Roman" w:cs="Times New Roman"/>
          <w:szCs w:val="24"/>
        </w:rPr>
        <w:t xml:space="preserve"> accident occurred because the driver while being pursued looked back to see what had happened to the cruiser that had hit the pedestrian. It's not the fault of the officer that the driver looked back and as a result hit the telephone pole.</w:t>
      </w:r>
      <w:r w:rsidR="003204F6" w:rsidRPr="00A95824">
        <w:rPr>
          <w:rFonts w:eastAsia="Times New Roman" w:cs="Times New Roman"/>
          <w:szCs w:val="24"/>
        </w:rPr>
        <w:t xml:space="preserve"> The family of the </w:t>
      </w:r>
      <w:r w:rsidR="00300B39" w:rsidRPr="00A95824">
        <w:rPr>
          <w:rFonts w:eastAsia="Times New Roman" w:cs="Times New Roman"/>
          <w:szCs w:val="24"/>
        </w:rPr>
        <w:t>Sports car</w:t>
      </w:r>
      <w:r w:rsidR="003204F6" w:rsidRPr="00A95824">
        <w:rPr>
          <w:rFonts w:eastAsia="Times New Roman" w:cs="Times New Roman"/>
          <w:szCs w:val="24"/>
        </w:rPr>
        <w:t xml:space="preserve"> driver has, therefore, no legitimate loan. </w:t>
      </w:r>
    </w:p>
    <w:p w:rsidR="003204F6" w:rsidRPr="00A95824" w:rsidRDefault="00DE1ED4" w:rsidP="00024F18">
      <w:pPr>
        <w:tabs>
          <w:tab w:val="left" w:pos="3029"/>
        </w:tabs>
        <w:rPr>
          <w:rFonts w:eastAsia="Times New Roman" w:cs="Times New Roman"/>
          <w:szCs w:val="24"/>
        </w:rPr>
      </w:pPr>
      <w:r w:rsidRPr="00A95824">
        <w:rPr>
          <w:rFonts w:eastAsia="Times New Roman" w:cs="Times New Roman"/>
          <w:szCs w:val="24"/>
        </w:rPr>
        <w:t xml:space="preserve">According to hot pursuit law, a police officer </w:t>
      </w:r>
      <w:r w:rsidR="00A26EEF" w:rsidRPr="00A95824">
        <w:rPr>
          <w:rFonts w:eastAsia="Times New Roman" w:cs="Times New Roman"/>
          <w:szCs w:val="24"/>
        </w:rPr>
        <w:t xml:space="preserve">is required to let the offender escape in cases </w:t>
      </w:r>
      <w:r w:rsidR="00300B39" w:rsidRPr="00A95824">
        <w:rPr>
          <w:rFonts w:eastAsia="Times New Roman" w:cs="Times New Roman"/>
          <w:szCs w:val="24"/>
        </w:rPr>
        <w:t>where</w:t>
      </w:r>
      <w:r w:rsidR="00A26EEF" w:rsidRPr="00A95824">
        <w:rPr>
          <w:rFonts w:eastAsia="Times New Roman" w:cs="Times New Roman"/>
          <w:szCs w:val="24"/>
        </w:rPr>
        <w:t xml:space="preserve"> the chase through an area that is overcrowded and there is the likelihood of jeopardizing the safety of other citizens or that of the officer. </w:t>
      </w:r>
      <w:r w:rsidR="00300B39" w:rsidRPr="00A95824">
        <w:rPr>
          <w:rFonts w:eastAsia="Times New Roman" w:cs="Times New Roman"/>
          <w:szCs w:val="24"/>
        </w:rPr>
        <w:t>Therefore, in</w:t>
      </w:r>
      <w:r w:rsidR="00A26EEF" w:rsidRPr="00A95824">
        <w:rPr>
          <w:rFonts w:eastAsia="Times New Roman" w:cs="Times New Roman"/>
          <w:szCs w:val="24"/>
        </w:rPr>
        <w:t xml:space="preserve"> </w:t>
      </w:r>
      <w:r w:rsidR="00045C72" w:rsidRPr="00A95824">
        <w:rPr>
          <w:rFonts w:eastAsia="Times New Roman" w:cs="Times New Roman"/>
          <w:szCs w:val="24"/>
        </w:rPr>
        <w:t>reference</w:t>
      </w:r>
      <w:r w:rsidR="00A26EEF" w:rsidRPr="00A95824">
        <w:rPr>
          <w:rFonts w:eastAsia="Times New Roman" w:cs="Times New Roman"/>
          <w:szCs w:val="24"/>
        </w:rPr>
        <w:t xml:space="preserve"> to this law, the Officer should not have pursued the driver downtime of Saint Leo city at that time. To make matter worse, the department had no </w:t>
      </w:r>
      <w:r w:rsidR="00045C72" w:rsidRPr="00A95824">
        <w:rPr>
          <w:rFonts w:eastAsia="Times New Roman" w:cs="Times New Roman"/>
          <w:szCs w:val="24"/>
        </w:rPr>
        <w:t>hot</w:t>
      </w:r>
      <w:r w:rsidR="00A26EEF" w:rsidRPr="00A95824">
        <w:rPr>
          <w:rFonts w:eastAsia="Times New Roman" w:cs="Times New Roman"/>
          <w:szCs w:val="24"/>
        </w:rPr>
        <w:t xml:space="preserve"> pursuit policy hence making the whole chase unlawful.</w:t>
      </w:r>
    </w:p>
    <w:p w:rsidR="00045C72" w:rsidRDefault="00DE1ED4" w:rsidP="00024F18">
      <w:pPr>
        <w:tabs>
          <w:tab w:val="left" w:pos="3029"/>
        </w:tabs>
        <w:rPr>
          <w:rFonts w:eastAsia="Times New Roman" w:cs="Times New Roman"/>
          <w:szCs w:val="24"/>
        </w:rPr>
      </w:pPr>
      <w:r w:rsidRPr="00A95824">
        <w:rPr>
          <w:rFonts w:eastAsia="Times New Roman" w:cs="Times New Roman"/>
          <w:szCs w:val="24"/>
        </w:rPr>
        <w:t>In reference to wrongful death claim lawsuit of Florida, the family of the pedestrian has a lawful claim</w:t>
      </w:r>
      <w:r>
        <w:rPr>
          <w:rStyle w:val="FootnoteReference"/>
          <w:rFonts w:eastAsia="Times New Roman" w:cs="Times New Roman"/>
          <w:szCs w:val="24"/>
        </w:rPr>
        <w:footnoteReference w:id="5"/>
      </w:r>
      <w:r w:rsidRPr="00A95824">
        <w:rPr>
          <w:rFonts w:eastAsia="Times New Roman" w:cs="Times New Roman"/>
          <w:szCs w:val="24"/>
        </w:rPr>
        <w:t xml:space="preserve"> .This is because the lawsuit required that a person who dies as a result of actions or inactions of the other should be compensated. Officer speedy had a duty to drive the vehicle carefully; hence the accident occurred as a result of his negligence. Besides, the car accident law requires that any road user should follow all the traffic laws and in any case of misconduct or accident, the person who was in the best position to prevent or control the action that leads to the accident should be liable for such inaction. In this case, Officer Speedy was in the best position to avoid the action by driving carefull</w:t>
      </w:r>
      <w:r w:rsidR="002960FD" w:rsidRPr="00A95824">
        <w:rPr>
          <w:rFonts w:eastAsia="Times New Roman" w:cs="Times New Roman"/>
          <w:szCs w:val="24"/>
        </w:rPr>
        <w:t>y. Also, he violated traffic laws (</w:t>
      </w:r>
      <w:r w:rsidR="00300B39" w:rsidRPr="00A95824">
        <w:rPr>
          <w:rFonts w:eastAsia="Times New Roman" w:cs="Times New Roman"/>
          <w:szCs w:val="24"/>
        </w:rPr>
        <w:t>49 U.S</w:t>
      </w:r>
      <w:r w:rsidR="002960FD" w:rsidRPr="00A95824">
        <w:rPr>
          <w:rFonts w:eastAsia="Times New Roman" w:cs="Times New Roman"/>
          <w:szCs w:val="24"/>
        </w:rPr>
        <w:t xml:space="preserve">. Code 31301, chapter 313) </w:t>
      </w:r>
      <w:r w:rsidR="00BE022B" w:rsidRPr="00A95824">
        <w:rPr>
          <w:rFonts w:eastAsia="Times New Roman" w:cs="Times New Roman"/>
          <w:szCs w:val="24"/>
        </w:rPr>
        <w:t>that provides for the maximum speed for each state. By driving more than 100, it was a violation of the law hence liable.</w:t>
      </w:r>
    </w:p>
    <w:p w:rsidR="000A1237" w:rsidRPr="00A95824" w:rsidRDefault="00DE1ED4" w:rsidP="00024F18">
      <w:pPr>
        <w:tabs>
          <w:tab w:val="left" w:pos="3029"/>
        </w:tabs>
        <w:rPr>
          <w:rFonts w:eastAsia="Times New Roman" w:cs="Times New Roman"/>
          <w:szCs w:val="24"/>
        </w:rPr>
      </w:pPr>
      <w:r>
        <w:rPr>
          <w:rFonts w:eastAsia="Times New Roman" w:cs="Times New Roman"/>
          <w:szCs w:val="24"/>
        </w:rPr>
        <w:t xml:space="preserve">The </w:t>
      </w:r>
      <w:r w:rsidR="00300B39">
        <w:rPr>
          <w:rFonts w:eastAsia="Times New Roman" w:cs="Times New Roman"/>
          <w:szCs w:val="24"/>
        </w:rPr>
        <w:t>Sheriff</w:t>
      </w:r>
      <w:r>
        <w:rPr>
          <w:rFonts w:eastAsia="Times New Roman" w:cs="Times New Roman"/>
          <w:szCs w:val="24"/>
        </w:rPr>
        <w:t xml:space="preserve"> should punish the officer because he acted against the law by pursuing the sports car driver, when he was aware that the department had no hot </w:t>
      </w:r>
      <w:r w:rsidR="00300B39">
        <w:rPr>
          <w:rFonts w:eastAsia="Times New Roman" w:cs="Times New Roman"/>
          <w:szCs w:val="24"/>
        </w:rPr>
        <w:t>pursued</w:t>
      </w:r>
      <w:r>
        <w:rPr>
          <w:rFonts w:eastAsia="Times New Roman" w:cs="Times New Roman"/>
          <w:szCs w:val="24"/>
        </w:rPr>
        <w:t xml:space="preserve"> policy. Even if the department had the policy, he should not have chased the driver downtown at such high speed when he knew that there were many people in the area. He should, therefore, be punished to act as an example to others who might have the intention to break the law.</w:t>
      </w:r>
    </w:p>
    <w:p w:rsidR="005A779A" w:rsidRPr="00E714E0" w:rsidRDefault="00DE1ED4" w:rsidP="00E714E0">
      <w:pPr>
        <w:tabs>
          <w:tab w:val="left" w:pos="3029"/>
        </w:tabs>
        <w:jc w:val="center"/>
        <w:rPr>
          <w:rFonts w:eastAsia="Times New Roman" w:cs="Times New Roman"/>
          <w:b/>
          <w:szCs w:val="24"/>
        </w:rPr>
      </w:pPr>
      <w:r w:rsidRPr="00E714E0">
        <w:rPr>
          <w:rFonts w:eastAsia="Times New Roman" w:cs="Times New Roman"/>
          <w:b/>
          <w:szCs w:val="24"/>
        </w:rPr>
        <w:t>Core values</w:t>
      </w:r>
    </w:p>
    <w:p w:rsidR="0068642B" w:rsidRPr="00E714E0" w:rsidRDefault="00DE1ED4" w:rsidP="003958AB">
      <w:pPr>
        <w:pStyle w:val="NormalWeb"/>
        <w:shd w:val="clear" w:color="auto" w:fill="FFFFFF"/>
        <w:spacing w:before="0" w:beforeAutospacing="0" w:after="0" w:afterAutospacing="0" w:line="480" w:lineRule="auto"/>
        <w:ind w:firstLine="0"/>
        <w:outlineLvl w:val="0"/>
        <w:rPr>
          <w:rStyle w:val="Strong"/>
          <w:color w:val="4A4A4A"/>
        </w:rPr>
      </w:pPr>
      <w:r w:rsidRPr="00E714E0">
        <w:rPr>
          <w:rStyle w:val="Strong"/>
          <w:color w:val="4A4A4A"/>
        </w:rPr>
        <w:t>Responsible Stewardship</w:t>
      </w:r>
    </w:p>
    <w:p w:rsidR="0068642B" w:rsidRPr="00A95824" w:rsidRDefault="00DE1ED4" w:rsidP="003958AB">
      <w:pPr>
        <w:pStyle w:val="NormalWeb"/>
        <w:shd w:val="clear" w:color="auto" w:fill="FFFFFF"/>
        <w:spacing w:before="0" w:beforeAutospacing="0" w:after="0" w:afterAutospacing="0" w:line="480" w:lineRule="auto"/>
        <w:ind w:firstLine="0"/>
        <w:rPr>
          <w:rStyle w:val="Strong"/>
          <w:b w:val="0"/>
          <w:color w:val="4A4A4A"/>
        </w:rPr>
      </w:pPr>
      <w:r w:rsidRPr="00A95824">
        <w:rPr>
          <w:rStyle w:val="Strong"/>
          <w:b w:val="0"/>
          <w:color w:val="4A4A4A"/>
        </w:rPr>
        <w:t xml:space="preserve">By producing quality professional who can assist the community in handling its problems and cases as presented in this </w:t>
      </w:r>
      <w:r w:rsidR="00300B39" w:rsidRPr="00A95824">
        <w:rPr>
          <w:rStyle w:val="Strong"/>
          <w:b w:val="0"/>
          <w:color w:val="4A4A4A"/>
        </w:rPr>
        <w:t>scenario, the</w:t>
      </w:r>
      <w:r w:rsidRPr="00A95824">
        <w:rPr>
          <w:rStyle w:val="Strong"/>
          <w:b w:val="0"/>
          <w:color w:val="4A4A4A"/>
        </w:rPr>
        <w:t xml:space="preserve"> importance of responsible stewardship is implicated,</w:t>
      </w:r>
      <w:r w:rsidRPr="00A95824">
        <w:rPr>
          <w:color w:val="4A4A4A"/>
        </w:rPr>
        <w:br/>
      </w:r>
      <w:r w:rsidRPr="00E714E0">
        <w:rPr>
          <w:rStyle w:val="Strong"/>
          <w:color w:val="4A4A4A"/>
        </w:rPr>
        <w:t>Integrity</w:t>
      </w:r>
    </w:p>
    <w:p w:rsidR="00BE022B" w:rsidRPr="00A95824" w:rsidRDefault="00DE1ED4" w:rsidP="003958AB">
      <w:pPr>
        <w:pStyle w:val="NormalWeb"/>
        <w:shd w:val="clear" w:color="auto" w:fill="FFFFFF"/>
        <w:spacing w:before="0" w:beforeAutospacing="0" w:after="0" w:afterAutospacing="0" w:line="480" w:lineRule="auto"/>
        <w:ind w:firstLine="0"/>
        <w:rPr>
          <w:bCs/>
          <w:color w:val="4A4A4A"/>
        </w:rPr>
      </w:pPr>
      <w:r w:rsidRPr="00A95824">
        <w:rPr>
          <w:rStyle w:val="Strong"/>
          <w:b w:val="0"/>
          <w:color w:val="4A4A4A"/>
        </w:rPr>
        <w:t xml:space="preserve">The analysis of the above cases and arguments required honest review of the </w:t>
      </w:r>
      <w:r w:rsidR="00300B39" w:rsidRPr="00A95824">
        <w:rPr>
          <w:rStyle w:val="Strong"/>
          <w:b w:val="0"/>
          <w:color w:val="4A4A4A"/>
        </w:rPr>
        <w:t>statute, cases</w:t>
      </w:r>
      <w:r w:rsidRPr="00A95824">
        <w:rPr>
          <w:rStyle w:val="Strong"/>
          <w:b w:val="0"/>
          <w:color w:val="4A4A4A"/>
        </w:rPr>
        <w:t>, and laws and giving an honest opinion; hence integrity played a significant role.</w:t>
      </w:r>
    </w:p>
    <w:p w:rsidR="0068642B" w:rsidRPr="00E714E0" w:rsidRDefault="00DE1ED4" w:rsidP="003958AB">
      <w:pPr>
        <w:tabs>
          <w:tab w:val="left" w:pos="3029"/>
        </w:tabs>
        <w:ind w:firstLine="0"/>
        <w:rPr>
          <w:rFonts w:eastAsia="Times New Roman" w:cs="Times New Roman"/>
          <w:b/>
          <w:szCs w:val="24"/>
        </w:rPr>
      </w:pPr>
      <w:r w:rsidRPr="00E714E0">
        <w:rPr>
          <w:rFonts w:eastAsia="Times New Roman" w:cs="Times New Roman"/>
          <w:b/>
          <w:szCs w:val="24"/>
        </w:rPr>
        <w:t>Respect</w:t>
      </w:r>
    </w:p>
    <w:p w:rsidR="0068642B" w:rsidRPr="00A95824" w:rsidRDefault="00DE1ED4" w:rsidP="003958AB">
      <w:pPr>
        <w:tabs>
          <w:tab w:val="left" w:pos="3029"/>
        </w:tabs>
        <w:ind w:firstLine="0"/>
        <w:rPr>
          <w:rFonts w:eastAsia="Times New Roman" w:cs="Times New Roman"/>
          <w:szCs w:val="24"/>
        </w:rPr>
      </w:pPr>
      <w:r w:rsidRPr="00A95824">
        <w:rPr>
          <w:rFonts w:eastAsia="Times New Roman" w:cs="Times New Roman"/>
          <w:szCs w:val="24"/>
        </w:rPr>
        <w:t>Respect was critical in analyzing and giving an opinion and advice to the Sheriff regarding the case presented.</w:t>
      </w:r>
    </w:p>
    <w:p w:rsidR="00E714E0" w:rsidRPr="00A95824" w:rsidRDefault="00E714E0" w:rsidP="003958AB">
      <w:pPr>
        <w:tabs>
          <w:tab w:val="left" w:pos="3029"/>
        </w:tabs>
        <w:ind w:firstLine="0"/>
        <w:rPr>
          <w:rFonts w:eastAsia="Times New Roman" w:cs="Times New Roman"/>
          <w:szCs w:val="24"/>
        </w:rPr>
      </w:pPr>
    </w:p>
    <w:p w:rsidR="003A4EF7" w:rsidRPr="00A847A5" w:rsidRDefault="00DE1ED4" w:rsidP="00E714E0">
      <w:pPr>
        <w:tabs>
          <w:tab w:val="left" w:pos="3029"/>
        </w:tabs>
        <w:jc w:val="center"/>
        <w:rPr>
          <w:rFonts w:eastAsia="Times New Roman" w:cs="Times New Roman"/>
          <w:szCs w:val="24"/>
        </w:rPr>
      </w:pPr>
      <w:r w:rsidRPr="00A847A5">
        <w:rPr>
          <w:rFonts w:eastAsia="Times New Roman" w:cs="Times New Roman"/>
          <w:szCs w:val="24"/>
        </w:rPr>
        <w:t>References</w:t>
      </w:r>
    </w:p>
    <w:p w:rsidR="003958AB" w:rsidRPr="003958AB" w:rsidRDefault="00300B39" w:rsidP="003958AB">
      <w:pPr>
        <w:ind w:left="720" w:hanging="720"/>
        <w:rPr>
          <w:rFonts w:cs="Times New Roman"/>
          <w:color w:val="222222"/>
          <w:szCs w:val="24"/>
          <w:shd w:val="clear" w:color="auto" w:fill="FFFFFF"/>
        </w:rPr>
      </w:pPr>
      <w:proofErr w:type="gramStart"/>
      <w:r w:rsidRPr="003958AB">
        <w:rPr>
          <w:rFonts w:cs="Times New Roman"/>
          <w:color w:val="222222"/>
          <w:szCs w:val="24"/>
          <w:shd w:val="clear" w:color="auto" w:fill="FFFFFF"/>
        </w:rPr>
        <w:t>Calibers</w:t>
      </w:r>
      <w:r w:rsidR="00DE1ED4" w:rsidRPr="003958AB">
        <w:rPr>
          <w:rFonts w:cs="Times New Roman"/>
          <w:color w:val="222222"/>
          <w:szCs w:val="24"/>
          <w:shd w:val="clear" w:color="auto" w:fill="FFFFFF"/>
        </w:rPr>
        <w:t>, G. (1975).</w:t>
      </w:r>
      <w:proofErr w:type="gramEnd"/>
      <w:r w:rsidR="00DE1ED4" w:rsidRPr="003958AB">
        <w:rPr>
          <w:rFonts w:cs="Times New Roman"/>
          <w:color w:val="222222"/>
          <w:szCs w:val="24"/>
          <w:shd w:val="clear" w:color="auto" w:fill="FFFFFF"/>
        </w:rPr>
        <w:t xml:space="preserve"> Concerning Cause and the Law of Torts: An Essay for Harry </w:t>
      </w:r>
      <w:proofErr w:type="spellStart"/>
      <w:r w:rsidR="00DE1ED4" w:rsidRPr="003958AB">
        <w:rPr>
          <w:rFonts w:cs="Times New Roman"/>
          <w:color w:val="222222"/>
          <w:szCs w:val="24"/>
          <w:shd w:val="clear" w:color="auto" w:fill="FFFFFF"/>
        </w:rPr>
        <w:t>Kalven</w:t>
      </w:r>
      <w:proofErr w:type="spellEnd"/>
      <w:r w:rsidR="00DE1ED4" w:rsidRPr="003958AB">
        <w:rPr>
          <w:rFonts w:cs="Times New Roman"/>
          <w:color w:val="222222"/>
          <w:szCs w:val="24"/>
          <w:shd w:val="clear" w:color="auto" w:fill="FFFFFF"/>
        </w:rPr>
        <w:t>, Jr. </w:t>
      </w:r>
      <w:r w:rsidR="00DE1ED4" w:rsidRPr="003958AB">
        <w:rPr>
          <w:rFonts w:cs="Times New Roman"/>
          <w:i/>
          <w:iCs/>
          <w:color w:val="222222"/>
          <w:szCs w:val="24"/>
          <w:shd w:val="clear" w:color="auto" w:fill="FFFFFF"/>
        </w:rPr>
        <w:t>U. Chi. L. Rev.</w:t>
      </w:r>
      <w:r w:rsidR="00DE1ED4" w:rsidRPr="003958AB">
        <w:rPr>
          <w:rFonts w:cs="Times New Roman"/>
          <w:color w:val="222222"/>
          <w:szCs w:val="24"/>
          <w:shd w:val="clear" w:color="auto" w:fill="FFFFFF"/>
        </w:rPr>
        <w:t>, </w:t>
      </w:r>
      <w:r w:rsidR="00DE1ED4" w:rsidRPr="003958AB">
        <w:rPr>
          <w:rFonts w:cs="Times New Roman"/>
          <w:i/>
          <w:iCs/>
          <w:color w:val="222222"/>
          <w:szCs w:val="24"/>
          <w:shd w:val="clear" w:color="auto" w:fill="FFFFFF"/>
        </w:rPr>
        <w:t>43</w:t>
      </w:r>
      <w:r w:rsidR="00DE1ED4" w:rsidRPr="003958AB">
        <w:rPr>
          <w:rFonts w:cs="Times New Roman"/>
          <w:color w:val="222222"/>
          <w:szCs w:val="24"/>
          <w:shd w:val="clear" w:color="auto" w:fill="FFFFFF"/>
        </w:rPr>
        <w:t>, 69.</w:t>
      </w:r>
    </w:p>
    <w:p w:rsidR="003958AB" w:rsidRPr="003958AB" w:rsidRDefault="00DE1ED4" w:rsidP="003958AB">
      <w:pPr>
        <w:tabs>
          <w:tab w:val="left" w:pos="3029"/>
        </w:tabs>
        <w:ind w:left="720" w:hanging="720"/>
        <w:rPr>
          <w:rFonts w:eastAsia="Times New Roman" w:cs="Times New Roman"/>
          <w:szCs w:val="24"/>
        </w:rPr>
      </w:pPr>
      <w:r w:rsidRPr="003958AB">
        <w:rPr>
          <w:rFonts w:cs="Times New Roman"/>
          <w:color w:val="222222"/>
          <w:szCs w:val="24"/>
          <w:shd w:val="clear" w:color="auto" w:fill="FFFFFF"/>
        </w:rPr>
        <w:t>Murphy, S. D. (2006). </w:t>
      </w:r>
      <w:proofErr w:type="gramStart"/>
      <w:r w:rsidRPr="003958AB">
        <w:rPr>
          <w:rFonts w:cs="Times New Roman"/>
          <w:i/>
          <w:iCs/>
          <w:color w:val="222222"/>
          <w:szCs w:val="24"/>
          <w:shd w:val="clear" w:color="auto" w:fill="FFFFFF"/>
        </w:rPr>
        <w:t>Principles of international law</w:t>
      </w:r>
      <w:r w:rsidRPr="003958AB">
        <w:rPr>
          <w:rFonts w:cs="Times New Roman"/>
          <w:color w:val="222222"/>
          <w:szCs w:val="24"/>
          <w:shd w:val="clear" w:color="auto" w:fill="FFFFFF"/>
        </w:rPr>
        <w:t> (p. 447).</w:t>
      </w:r>
      <w:proofErr w:type="gramEnd"/>
      <w:r w:rsidRPr="003958AB">
        <w:rPr>
          <w:rFonts w:cs="Times New Roman"/>
          <w:color w:val="222222"/>
          <w:szCs w:val="24"/>
          <w:shd w:val="clear" w:color="auto" w:fill="FFFFFF"/>
        </w:rPr>
        <w:t xml:space="preserve"> Thomson West</w:t>
      </w:r>
      <w:r w:rsidRPr="003958AB">
        <w:rPr>
          <w:rFonts w:eastAsia="Times New Roman" w:cs="Times New Roman"/>
          <w:szCs w:val="24"/>
        </w:rPr>
        <w:t xml:space="preserve">       </w:t>
      </w:r>
    </w:p>
    <w:p w:rsidR="003958AB" w:rsidRPr="003958AB" w:rsidRDefault="00DE1ED4" w:rsidP="003958AB">
      <w:pPr>
        <w:tabs>
          <w:tab w:val="left" w:pos="3029"/>
        </w:tabs>
        <w:ind w:left="720" w:hanging="720"/>
        <w:rPr>
          <w:rFonts w:cs="Times New Roman"/>
          <w:color w:val="222222"/>
          <w:szCs w:val="24"/>
          <w:shd w:val="clear" w:color="auto" w:fill="FFFFFF"/>
        </w:rPr>
      </w:pPr>
      <w:proofErr w:type="spellStart"/>
      <w:proofErr w:type="gramStart"/>
      <w:r w:rsidRPr="003958AB">
        <w:rPr>
          <w:rFonts w:cs="Times New Roman"/>
          <w:color w:val="222222"/>
          <w:szCs w:val="24"/>
          <w:shd w:val="clear" w:color="auto" w:fill="FFFFFF"/>
        </w:rPr>
        <w:t>Shavell</w:t>
      </w:r>
      <w:proofErr w:type="spellEnd"/>
      <w:r w:rsidRPr="003958AB">
        <w:rPr>
          <w:rFonts w:cs="Times New Roman"/>
          <w:color w:val="222222"/>
          <w:szCs w:val="24"/>
          <w:shd w:val="clear" w:color="auto" w:fill="FFFFFF"/>
        </w:rPr>
        <w:t>, S. (2009).</w:t>
      </w:r>
      <w:proofErr w:type="gramEnd"/>
      <w:r w:rsidRPr="003958AB">
        <w:rPr>
          <w:rFonts w:cs="Times New Roman"/>
          <w:color w:val="222222"/>
          <w:szCs w:val="24"/>
          <w:shd w:val="clear" w:color="auto" w:fill="FFFFFF"/>
        </w:rPr>
        <w:t> </w:t>
      </w:r>
      <w:proofErr w:type="gramStart"/>
      <w:r w:rsidRPr="003958AB">
        <w:rPr>
          <w:rFonts w:cs="Times New Roman"/>
          <w:i/>
          <w:iCs/>
          <w:color w:val="222222"/>
          <w:szCs w:val="24"/>
          <w:shd w:val="clear" w:color="auto" w:fill="FFFFFF"/>
        </w:rPr>
        <w:t>Economic analysis of accident law</w:t>
      </w:r>
      <w:r w:rsidRPr="003958AB">
        <w:rPr>
          <w:rFonts w:cs="Times New Roman"/>
          <w:color w:val="222222"/>
          <w:szCs w:val="24"/>
          <w:shd w:val="clear" w:color="auto" w:fill="FFFFFF"/>
        </w:rPr>
        <w:t>.</w:t>
      </w:r>
      <w:proofErr w:type="gramEnd"/>
      <w:r w:rsidRPr="003958AB">
        <w:rPr>
          <w:rFonts w:cs="Times New Roman"/>
          <w:color w:val="222222"/>
          <w:szCs w:val="24"/>
          <w:shd w:val="clear" w:color="auto" w:fill="FFFFFF"/>
        </w:rPr>
        <w:t xml:space="preserve"> Harvard University Press</w:t>
      </w:r>
    </w:p>
    <w:p w:rsidR="003958AB" w:rsidRPr="003958AB" w:rsidRDefault="00DE1ED4" w:rsidP="003958AB">
      <w:pPr>
        <w:ind w:left="720" w:hanging="720"/>
        <w:rPr>
          <w:rFonts w:cs="Times New Roman"/>
          <w:color w:val="222222"/>
          <w:szCs w:val="24"/>
          <w:shd w:val="clear" w:color="auto" w:fill="FFFFFF"/>
        </w:rPr>
      </w:pPr>
      <w:r w:rsidRPr="003958AB">
        <w:rPr>
          <w:rFonts w:cs="Times New Roman"/>
          <w:color w:val="222222"/>
          <w:szCs w:val="24"/>
          <w:shd w:val="clear" w:color="auto" w:fill="FFFFFF"/>
        </w:rPr>
        <w:t>Stephe</w:t>
      </w:r>
      <w:r w:rsidR="00833D31" w:rsidRPr="003958AB">
        <w:rPr>
          <w:rFonts w:cs="Times New Roman"/>
          <w:color w:val="222222"/>
          <w:szCs w:val="24"/>
          <w:shd w:val="clear" w:color="auto" w:fill="FFFFFF"/>
        </w:rPr>
        <w:t>ns, B. (2000). Corporate liability: enforcing human rights through domestic litigation. </w:t>
      </w:r>
      <w:proofErr w:type="gramStart"/>
      <w:r w:rsidR="00833D31" w:rsidRPr="003958AB">
        <w:rPr>
          <w:rFonts w:cs="Times New Roman"/>
          <w:i/>
          <w:iCs/>
          <w:color w:val="222222"/>
          <w:szCs w:val="24"/>
          <w:shd w:val="clear" w:color="auto" w:fill="FFFFFF"/>
        </w:rPr>
        <w:t>Hastings Int'l &amp; Comp. L. Rev.</w:t>
      </w:r>
      <w:r w:rsidR="00833D31" w:rsidRPr="003958AB">
        <w:rPr>
          <w:rFonts w:cs="Times New Roman"/>
          <w:color w:val="222222"/>
          <w:szCs w:val="24"/>
          <w:shd w:val="clear" w:color="auto" w:fill="FFFFFF"/>
        </w:rPr>
        <w:t>, </w:t>
      </w:r>
      <w:r w:rsidR="00833D31" w:rsidRPr="003958AB">
        <w:rPr>
          <w:rFonts w:cs="Times New Roman"/>
          <w:i/>
          <w:iCs/>
          <w:color w:val="222222"/>
          <w:szCs w:val="24"/>
          <w:shd w:val="clear" w:color="auto" w:fill="FFFFFF"/>
        </w:rPr>
        <w:t>24</w:t>
      </w:r>
      <w:r w:rsidR="00833D31" w:rsidRPr="003958AB">
        <w:rPr>
          <w:rFonts w:cs="Times New Roman"/>
          <w:color w:val="222222"/>
          <w:szCs w:val="24"/>
          <w:shd w:val="clear" w:color="auto" w:fill="FFFFFF"/>
        </w:rPr>
        <w:t>, 401.</w:t>
      </w:r>
      <w:proofErr w:type="gramEnd"/>
    </w:p>
    <w:sectPr w:rsidR="003958AB" w:rsidRPr="003958AB" w:rsidSect="00E714E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F5A" w:rsidRDefault="00AE7F5A" w:rsidP="00B16914">
      <w:pPr>
        <w:spacing w:line="240" w:lineRule="auto"/>
      </w:pPr>
      <w:r>
        <w:separator/>
      </w:r>
    </w:p>
  </w:endnote>
  <w:endnote w:type="continuationSeparator" w:id="0">
    <w:p w:rsidR="00AE7F5A" w:rsidRDefault="00AE7F5A" w:rsidP="00B169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F5A" w:rsidRDefault="00AE7F5A" w:rsidP="0046338A">
      <w:pPr>
        <w:spacing w:line="240" w:lineRule="auto"/>
      </w:pPr>
      <w:r>
        <w:separator/>
      </w:r>
    </w:p>
  </w:footnote>
  <w:footnote w:type="continuationSeparator" w:id="0">
    <w:p w:rsidR="00AE7F5A" w:rsidRDefault="00AE7F5A" w:rsidP="0046338A">
      <w:pPr>
        <w:spacing w:line="240" w:lineRule="auto"/>
      </w:pPr>
      <w:r>
        <w:continuationSeparator/>
      </w:r>
    </w:p>
  </w:footnote>
  <w:footnote w:id="1">
    <w:p w:rsidR="006636F3" w:rsidRPr="00817DBD" w:rsidRDefault="00DE1ED4" w:rsidP="003958AB">
      <w:pPr>
        <w:spacing w:line="240" w:lineRule="auto"/>
        <w:rPr>
          <w:color w:val="000000"/>
          <w:szCs w:val="24"/>
          <w:shd w:val="clear" w:color="auto" w:fill="FFFFFF"/>
        </w:rPr>
      </w:pPr>
      <w:r w:rsidRPr="00817DBD">
        <w:rPr>
          <w:rStyle w:val="FootnoteReference"/>
          <w:szCs w:val="24"/>
          <w:vertAlign w:val="baseline"/>
        </w:rPr>
        <w:footnoteRef/>
      </w:r>
      <w:r w:rsidRPr="00817DBD">
        <w:rPr>
          <w:szCs w:val="24"/>
        </w:rPr>
        <w:t xml:space="preserve"> </w:t>
      </w:r>
      <w:r w:rsidRPr="00817DBD">
        <w:rPr>
          <w:rStyle w:val="Emphasis"/>
          <w:color w:val="000000"/>
          <w:szCs w:val="24"/>
          <w:shd w:val="clear" w:color="auto" w:fill="FFFFFF"/>
        </w:rPr>
        <w:t>Car Accident Law - HG.org</w:t>
      </w:r>
      <w:r w:rsidRPr="00817DBD">
        <w:rPr>
          <w:color w:val="000000"/>
          <w:szCs w:val="24"/>
          <w:shd w:val="clear" w:color="auto" w:fill="FFFFFF"/>
        </w:rPr>
        <w:t xml:space="preserve"> [Video file]. </w:t>
      </w:r>
      <w:proofErr w:type="gramStart"/>
      <w:r w:rsidRPr="00817DBD">
        <w:rPr>
          <w:color w:val="000000"/>
          <w:szCs w:val="24"/>
          <w:shd w:val="clear" w:color="auto" w:fill="FFFFFF"/>
        </w:rPr>
        <w:t>(</w:t>
      </w:r>
      <w:proofErr w:type="spellStart"/>
      <w:r w:rsidRPr="00817DBD">
        <w:rPr>
          <w:color w:val="000000"/>
          <w:szCs w:val="24"/>
          <w:shd w:val="clear" w:color="auto" w:fill="FFFFFF"/>
        </w:rPr>
        <w:t>n.d.</w:t>
      </w:r>
      <w:proofErr w:type="spellEnd"/>
      <w:r w:rsidRPr="00817DBD">
        <w:rPr>
          <w:color w:val="000000"/>
          <w:szCs w:val="24"/>
          <w:shd w:val="clear" w:color="auto" w:fill="FFFFFF"/>
        </w:rPr>
        <w:t>).</w:t>
      </w:r>
      <w:proofErr w:type="gramEnd"/>
      <w:r w:rsidRPr="00817DBD">
        <w:rPr>
          <w:color w:val="000000"/>
          <w:szCs w:val="24"/>
          <w:shd w:val="clear" w:color="auto" w:fill="FFFFFF"/>
        </w:rPr>
        <w:t xml:space="preserve"> Retrieved from </w:t>
      </w:r>
      <w:hyperlink r:id="rId1" w:history="1">
        <w:r w:rsidRPr="00817DBD">
          <w:rPr>
            <w:rStyle w:val="Hyperlink"/>
            <w:szCs w:val="24"/>
            <w:shd w:val="clear" w:color="auto" w:fill="FFFFFF"/>
          </w:rPr>
          <w:t>https://www.hg.org/car-accident.html</w:t>
        </w:r>
      </w:hyperlink>
    </w:p>
    <w:p w:rsidR="006636F3" w:rsidRDefault="006636F3">
      <w:pPr>
        <w:pStyle w:val="FootnoteText"/>
      </w:pPr>
    </w:p>
  </w:footnote>
  <w:footnote w:id="2">
    <w:p w:rsidR="00C80EE7" w:rsidRPr="00817DBD" w:rsidRDefault="00DE1ED4" w:rsidP="00817DBD">
      <w:pPr>
        <w:spacing w:line="240" w:lineRule="auto"/>
        <w:rPr>
          <w:color w:val="000000"/>
          <w:szCs w:val="24"/>
          <w:shd w:val="clear" w:color="auto" w:fill="FFFFFF"/>
        </w:rPr>
      </w:pPr>
      <w:r w:rsidRPr="00817DBD">
        <w:rPr>
          <w:rStyle w:val="FootnoteReference"/>
          <w:szCs w:val="24"/>
          <w:vertAlign w:val="baseline"/>
        </w:rPr>
        <w:footnoteRef/>
      </w:r>
      <w:r w:rsidRPr="00817DBD">
        <w:rPr>
          <w:szCs w:val="24"/>
        </w:rPr>
        <w:t xml:space="preserve"> </w:t>
      </w:r>
      <w:proofErr w:type="gramStart"/>
      <w:r w:rsidRPr="00817DBD">
        <w:rPr>
          <w:rStyle w:val="Emphasis"/>
          <w:color w:val="000000"/>
          <w:szCs w:val="24"/>
          <w:shd w:val="clear" w:color="auto" w:fill="FFFFFF"/>
        </w:rPr>
        <w:t>How a Wrongful Death Lawsuit Works</w:t>
      </w:r>
      <w:r w:rsidRPr="00817DBD">
        <w:rPr>
          <w:color w:val="000000"/>
          <w:szCs w:val="24"/>
          <w:shd w:val="clear" w:color="auto" w:fill="FFFFFF"/>
        </w:rPr>
        <w:t> [Video file].</w:t>
      </w:r>
      <w:proofErr w:type="gramEnd"/>
      <w:r w:rsidRPr="00817DBD">
        <w:rPr>
          <w:color w:val="000000"/>
          <w:szCs w:val="24"/>
          <w:shd w:val="clear" w:color="auto" w:fill="FFFFFF"/>
        </w:rPr>
        <w:t xml:space="preserve"> (2013, December 24). Retrieved from </w:t>
      </w:r>
      <w:hyperlink r:id="rId2" w:history="1">
        <w:r w:rsidRPr="00817DBD">
          <w:rPr>
            <w:rStyle w:val="Hyperlink"/>
            <w:szCs w:val="24"/>
            <w:shd w:val="clear" w:color="auto" w:fill="FFFFFF"/>
          </w:rPr>
          <w:t>https://www.alllaw.com/articles/nolo/personal-injury/how-wrongful-death-lawsuit-works.html</w:t>
        </w:r>
      </w:hyperlink>
    </w:p>
    <w:p w:rsidR="006636F3" w:rsidRPr="00817DBD" w:rsidRDefault="006636F3" w:rsidP="00817DBD">
      <w:pPr>
        <w:pStyle w:val="FootnoteText"/>
        <w:rPr>
          <w:sz w:val="24"/>
          <w:szCs w:val="24"/>
        </w:rPr>
      </w:pPr>
    </w:p>
  </w:footnote>
  <w:footnote w:id="3">
    <w:p w:rsidR="00C80EE7" w:rsidRPr="00817DBD" w:rsidRDefault="00DE1ED4" w:rsidP="00817DBD">
      <w:pPr>
        <w:spacing w:line="240" w:lineRule="auto"/>
        <w:rPr>
          <w:color w:val="000000"/>
          <w:szCs w:val="24"/>
          <w:shd w:val="clear" w:color="auto" w:fill="FFFFFF"/>
        </w:rPr>
      </w:pPr>
      <w:r w:rsidRPr="00817DBD">
        <w:rPr>
          <w:rStyle w:val="FootnoteReference"/>
          <w:szCs w:val="24"/>
          <w:vertAlign w:val="baseline"/>
        </w:rPr>
        <w:footnoteRef/>
      </w:r>
      <w:r w:rsidRPr="00817DBD">
        <w:rPr>
          <w:szCs w:val="24"/>
        </w:rPr>
        <w:t xml:space="preserve"> </w:t>
      </w:r>
      <w:proofErr w:type="gramStart"/>
      <w:r w:rsidRPr="00817DBD">
        <w:rPr>
          <w:rStyle w:val="Emphasis"/>
          <w:color w:val="000000"/>
          <w:szCs w:val="24"/>
          <w:shd w:val="clear" w:color="auto" w:fill="FFFFFF"/>
        </w:rPr>
        <w:t>How a Wrongful Death Lawsuit Works</w:t>
      </w:r>
      <w:r w:rsidRPr="00817DBD">
        <w:rPr>
          <w:color w:val="000000"/>
          <w:szCs w:val="24"/>
          <w:shd w:val="clear" w:color="auto" w:fill="FFFFFF"/>
        </w:rPr>
        <w:t> [Video file].</w:t>
      </w:r>
      <w:proofErr w:type="gramEnd"/>
      <w:r w:rsidRPr="00817DBD">
        <w:rPr>
          <w:color w:val="000000"/>
          <w:szCs w:val="24"/>
          <w:shd w:val="clear" w:color="auto" w:fill="FFFFFF"/>
        </w:rPr>
        <w:t xml:space="preserve"> (2013, December 24). Retrieved from </w:t>
      </w:r>
      <w:hyperlink r:id="rId3" w:history="1">
        <w:r w:rsidRPr="00817DBD">
          <w:rPr>
            <w:rStyle w:val="Hyperlink"/>
            <w:szCs w:val="24"/>
            <w:shd w:val="clear" w:color="auto" w:fill="FFFFFF"/>
          </w:rPr>
          <w:t>https://www.alllaw.com/articles/nolo/personal-injury/how-wrongful-death-lawsuit-works.html</w:t>
        </w:r>
      </w:hyperlink>
    </w:p>
    <w:p w:rsidR="00C80EE7" w:rsidRDefault="00C80EE7" w:rsidP="00471190">
      <w:pPr>
        <w:pStyle w:val="FootnoteText"/>
      </w:pPr>
    </w:p>
  </w:footnote>
  <w:footnote w:id="4">
    <w:p w:rsidR="00C80EE7" w:rsidRDefault="00DE1ED4" w:rsidP="00471190">
      <w:pPr>
        <w:pStyle w:val="FootnoteText"/>
        <w:rPr>
          <w:color w:val="000000"/>
          <w:sz w:val="34"/>
          <w:szCs w:val="34"/>
          <w:shd w:val="clear" w:color="auto" w:fill="FFFFFF"/>
        </w:rPr>
      </w:pPr>
      <w:r w:rsidRPr="00471190">
        <w:rPr>
          <w:rStyle w:val="FootnoteReference"/>
          <w:sz w:val="24"/>
          <w:szCs w:val="24"/>
          <w:vertAlign w:val="baseline"/>
        </w:rPr>
        <w:footnoteRef/>
      </w:r>
      <w:r w:rsidR="00817DBD">
        <w:t>.</w:t>
      </w:r>
      <w:r>
        <w:t xml:space="preserve"> </w:t>
      </w:r>
      <w:proofErr w:type="gramStart"/>
      <w:r w:rsidRPr="00471190">
        <w:rPr>
          <w:color w:val="000000"/>
          <w:sz w:val="24"/>
          <w:szCs w:val="24"/>
          <w:shd w:val="clear" w:color="auto" w:fill="FFFFFF"/>
        </w:rPr>
        <w:t>US Legal, Inc. (</w:t>
      </w:r>
      <w:proofErr w:type="spellStart"/>
      <w:r w:rsidRPr="00471190">
        <w:rPr>
          <w:color w:val="000000"/>
          <w:sz w:val="24"/>
          <w:szCs w:val="24"/>
          <w:shd w:val="clear" w:color="auto" w:fill="FFFFFF"/>
        </w:rPr>
        <w:t>n.d.</w:t>
      </w:r>
      <w:proofErr w:type="spellEnd"/>
      <w:r w:rsidRPr="00471190">
        <w:rPr>
          <w:color w:val="000000"/>
          <w:sz w:val="24"/>
          <w:szCs w:val="24"/>
          <w:shd w:val="clear" w:color="auto" w:fill="FFFFFF"/>
        </w:rPr>
        <w:t>).</w:t>
      </w:r>
      <w:proofErr w:type="gramEnd"/>
      <w:r w:rsidRPr="00471190">
        <w:rPr>
          <w:color w:val="000000"/>
          <w:sz w:val="24"/>
          <w:szCs w:val="24"/>
          <w:shd w:val="clear" w:color="auto" w:fill="FFFFFF"/>
        </w:rPr>
        <w:t> </w:t>
      </w:r>
      <w:proofErr w:type="gramStart"/>
      <w:r w:rsidRPr="00471190">
        <w:rPr>
          <w:rStyle w:val="Emphasis"/>
          <w:color w:val="000000"/>
          <w:sz w:val="24"/>
          <w:szCs w:val="24"/>
          <w:shd w:val="clear" w:color="auto" w:fill="FFFFFF"/>
        </w:rPr>
        <w:t xml:space="preserve">Hot Pursuit Law and Legal Definition | </w:t>
      </w:r>
      <w:proofErr w:type="spellStart"/>
      <w:r w:rsidRPr="00471190">
        <w:rPr>
          <w:rStyle w:val="Emphasis"/>
          <w:color w:val="000000"/>
          <w:sz w:val="24"/>
          <w:szCs w:val="24"/>
          <w:shd w:val="clear" w:color="auto" w:fill="FFFFFF"/>
        </w:rPr>
        <w:t>USLegal</w:t>
      </w:r>
      <w:proofErr w:type="spellEnd"/>
      <w:r w:rsidRPr="00471190">
        <w:rPr>
          <w:rStyle w:val="Emphasis"/>
          <w:color w:val="000000"/>
          <w:sz w:val="24"/>
          <w:szCs w:val="24"/>
          <w:shd w:val="clear" w:color="auto" w:fill="FFFFFF"/>
        </w:rPr>
        <w:t xml:space="preserve">, </w:t>
      </w:r>
      <w:proofErr w:type="spellStart"/>
      <w:r w:rsidRPr="00471190">
        <w:rPr>
          <w:rStyle w:val="Emphasis"/>
          <w:color w:val="000000"/>
          <w:sz w:val="24"/>
          <w:szCs w:val="24"/>
          <w:shd w:val="clear" w:color="auto" w:fill="FFFFFF"/>
        </w:rPr>
        <w:t>Inc</w:t>
      </w:r>
      <w:proofErr w:type="spellEnd"/>
      <w:r w:rsidRPr="00471190">
        <w:rPr>
          <w:color w:val="000000"/>
          <w:sz w:val="24"/>
          <w:szCs w:val="24"/>
          <w:shd w:val="clear" w:color="auto" w:fill="FFFFFF"/>
        </w:rPr>
        <w:t> [Video file].</w:t>
      </w:r>
      <w:proofErr w:type="gramEnd"/>
      <w:r w:rsidRPr="00471190">
        <w:rPr>
          <w:color w:val="000000"/>
          <w:sz w:val="24"/>
          <w:szCs w:val="24"/>
          <w:shd w:val="clear" w:color="auto" w:fill="FFFFFF"/>
        </w:rPr>
        <w:t xml:space="preserve"> Retrieved from </w:t>
      </w:r>
      <w:hyperlink r:id="rId4" w:history="1">
        <w:r w:rsidRPr="00471190">
          <w:rPr>
            <w:rStyle w:val="Hyperlink"/>
            <w:sz w:val="24"/>
            <w:szCs w:val="24"/>
            <w:shd w:val="clear" w:color="auto" w:fill="FFFFFF"/>
          </w:rPr>
          <w:t>https:/.uslegal.com/h/hot-pursuit</w:t>
        </w:r>
      </w:hyperlink>
    </w:p>
    <w:p w:rsidR="00C80EE7" w:rsidRDefault="00C80EE7">
      <w:pPr>
        <w:pStyle w:val="FootnoteText"/>
      </w:pPr>
    </w:p>
  </w:footnote>
  <w:footnote w:id="5">
    <w:p w:rsidR="00C80EE7" w:rsidRPr="00471190" w:rsidRDefault="00DE1ED4">
      <w:pPr>
        <w:pStyle w:val="FootnoteText"/>
        <w:rPr>
          <w:sz w:val="24"/>
          <w:szCs w:val="24"/>
        </w:rPr>
      </w:pPr>
      <w:r w:rsidRPr="00471190">
        <w:rPr>
          <w:rStyle w:val="FootnoteReference"/>
          <w:sz w:val="24"/>
          <w:szCs w:val="24"/>
          <w:vertAlign w:val="baseline"/>
        </w:rPr>
        <w:footnoteRef/>
      </w:r>
      <w:r w:rsidRPr="00471190">
        <w:rPr>
          <w:sz w:val="24"/>
          <w:szCs w:val="24"/>
        </w:rPr>
        <w:t xml:space="preserve"> </w:t>
      </w:r>
      <w:proofErr w:type="gramStart"/>
      <w:r w:rsidRPr="00471190">
        <w:rPr>
          <w:color w:val="000000"/>
          <w:sz w:val="24"/>
          <w:szCs w:val="24"/>
          <w:shd w:val="clear" w:color="auto" w:fill="FFFFFF"/>
        </w:rPr>
        <w:t>US Legal, Inc. (</w:t>
      </w:r>
      <w:proofErr w:type="spellStart"/>
      <w:r w:rsidRPr="00471190">
        <w:rPr>
          <w:color w:val="000000"/>
          <w:sz w:val="24"/>
          <w:szCs w:val="24"/>
          <w:shd w:val="clear" w:color="auto" w:fill="FFFFFF"/>
        </w:rPr>
        <w:t>n.d.</w:t>
      </w:r>
      <w:proofErr w:type="spellEnd"/>
      <w:r w:rsidRPr="00471190">
        <w:rPr>
          <w:color w:val="000000"/>
          <w:sz w:val="24"/>
          <w:szCs w:val="24"/>
          <w:shd w:val="clear" w:color="auto" w:fill="FFFFFF"/>
        </w:rPr>
        <w:t>).</w:t>
      </w:r>
      <w:proofErr w:type="gramEnd"/>
      <w:r w:rsidRPr="00471190">
        <w:rPr>
          <w:color w:val="000000"/>
          <w:sz w:val="24"/>
          <w:szCs w:val="24"/>
          <w:shd w:val="clear" w:color="auto" w:fill="FFFFFF"/>
        </w:rPr>
        <w:t> </w:t>
      </w:r>
      <w:proofErr w:type="gramStart"/>
      <w:r w:rsidRPr="00471190">
        <w:rPr>
          <w:rStyle w:val="Emphasis"/>
          <w:color w:val="000000"/>
          <w:sz w:val="24"/>
          <w:szCs w:val="24"/>
          <w:shd w:val="clear" w:color="auto" w:fill="FFFFFF"/>
        </w:rPr>
        <w:t xml:space="preserve">Hot Pursuit Law and Legal Definition | </w:t>
      </w:r>
      <w:proofErr w:type="spellStart"/>
      <w:r w:rsidRPr="00471190">
        <w:rPr>
          <w:rStyle w:val="Emphasis"/>
          <w:color w:val="000000"/>
          <w:sz w:val="24"/>
          <w:szCs w:val="24"/>
          <w:shd w:val="clear" w:color="auto" w:fill="FFFFFF"/>
        </w:rPr>
        <w:t>USLegal</w:t>
      </w:r>
      <w:proofErr w:type="spellEnd"/>
      <w:r w:rsidRPr="00471190">
        <w:rPr>
          <w:rStyle w:val="Emphasis"/>
          <w:color w:val="000000"/>
          <w:sz w:val="24"/>
          <w:szCs w:val="24"/>
          <w:shd w:val="clear" w:color="auto" w:fill="FFFFFF"/>
        </w:rPr>
        <w:t xml:space="preserve">, </w:t>
      </w:r>
      <w:proofErr w:type="spellStart"/>
      <w:r w:rsidRPr="00471190">
        <w:rPr>
          <w:rStyle w:val="Emphasis"/>
          <w:color w:val="000000"/>
          <w:sz w:val="24"/>
          <w:szCs w:val="24"/>
          <w:shd w:val="clear" w:color="auto" w:fill="FFFFFF"/>
        </w:rPr>
        <w:t>Inc</w:t>
      </w:r>
      <w:proofErr w:type="spellEnd"/>
      <w:r w:rsidRPr="00471190">
        <w:rPr>
          <w:color w:val="000000"/>
          <w:sz w:val="24"/>
          <w:szCs w:val="24"/>
          <w:shd w:val="clear" w:color="auto" w:fill="FFFFFF"/>
        </w:rPr>
        <w:t> [Video file].</w:t>
      </w:r>
      <w:proofErr w:type="gramEnd"/>
      <w:r w:rsidRPr="00471190">
        <w:rPr>
          <w:color w:val="000000"/>
          <w:sz w:val="24"/>
          <w:szCs w:val="24"/>
          <w:shd w:val="clear" w:color="auto" w:fill="FFFFFF"/>
        </w:rPr>
        <w:t xml:space="preserve"> Retrieved from https://definitions.uslegal.com/h/hot-pursuit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D31" w:rsidRDefault="00833D31" w:rsidP="00DE2775">
    <w:pPr>
      <w:pStyle w:val="Header"/>
      <w:ind w:firstLine="0"/>
    </w:pPr>
    <w:r>
      <w:t xml:space="preserve">CRIMINAL JUSTICE CASE ANALYSIS PAPER                                                                        </w:t>
    </w:r>
    <w:sdt>
      <w:sdtPr>
        <w:id w:val="240203720"/>
        <w:docPartObj>
          <w:docPartGallery w:val="Page Numbers (Top of Page)"/>
          <w:docPartUnique/>
        </w:docPartObj>
      </w:sdtPr>
      <w:sdtEndPr/>
      <w:sdtContent>
        <w:r w:rsidR="001C06DD">
          <w:fldChar w:fldCharType="begin"/>
        </w:r>
        <w:r w:rsidR="001C06DD">
          <w:instrText xml:space="preserve"> PAGE   \* MERGEFORMAT </w:instrText>
        </w:r>
        <w:r w:rsidR="001C06DD">
          <w:fldChar w:fldCharType="separate"/>
        </w:r>
        <w:r w:rsidR="00C0172B">
          <w:rPr>
            <w:noProof/>
          </w:rPr>
          <w:t>8</w:t>
        </w:r>
        <w:r w:rsidR="001C06DD">
          <w:rPr>
            <w:noProof/>
          </w:rPr>
          <w:fldChar w:fldCharType="end"/>
        </w:r>
      </w:sdtContent>
    </w:sdt>
  </w:p>
  <w:p w:rsidR="00833D31" w:rsidRDefault="00833D31" w:rsidP="00D33AAB">
    <w:pPr>
      <w:pStyle w:val="Header"/>
      <w:jc w:val="right"/>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D31" w:rsidRDefault="00833D31">
    <w:pPr>
      <w:pStyle w:val="Header"/>
    </w:pPr>
    <w:r>
      <w:t>Running head: CRIMINAL JUSTICE CASE ANALYSIS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B6E3D"/>
    <w:multiLevelType w:val="hybridMultilevel"/>
    <w:tmpl w:val="28A49860"/>
    <w:lvl w:ilvl="0" w:tplc="9AE4B502">
      <w:start w:val="1"/>
      <w:numFmt w:val="decimal"/>
      <w:lvlText w:val="%1."/>
      <w:lvlJc w:val="left"/>
      <w:pPr>
        <w:ind w:left="720" w:hanging="360"/>
      </w:pPr>
      <w:rPr>
        <w:rFonts w:hint="default"/>
      </w:rPr>
    </w:lvl>
    <w:lvl w:ilvl="1" w:tplc="8A2C63F0" w:tentative="1">
      <w:start w:val="1"/>
      <w:numFmt w:val="lowerLetter"/>
      <w:lvlText w:val="%2."/>
      <w:lvlJc w:val="left"/>
      <w:pPr>
        <w:ind w:left="1440" w:hanging="360"/>
      </w:pPr>
    </w:lvl>
    <w:lvl w:ilvl="2" w:tplc="68F027D8" w:tentative="1">
      <w:start w:val="1"/>
      <w:numFmt w:val="lowerRoman"/>
      <w:lvlText w:val="%3."/>
      <w:lvlJc w:val="right"/>
      <w:pPr>
        <w:ind w:left="2160" w:hanging="180"/>
      </w:pPr>
    </w:lvl>
    <w:lvl w:ilvl="3" w:tplc="F1CA8A50" w:tentative="1">
      <w:start w:val="1"/>
      <w:numFmt w:val="decimal"/>
      <w:lvlText w:val="%4."/>
      <w:lvlJc w:val="left"/>
      <w:pPr>
        <w:ind w:left="2880" w:hanging="360"/>
      </w:pPr>
    </w:lvl>
    <w:lvl w:ilvl="4" w:tplc="B4A0CDC6" w:tentative="1">
      <w:start w:val="1"/>
      <w:numFmt w:val="lowerLetter"/>
      <w:lvlText w:val="%5."/>
      <w:lvlJc w:val="left"/>
      <w:pPr>
        <w:ind w:left="3600" w:hanging="360"/>
      </w:pPr>
    </w:lvl>
    <w:lvl w:ilvl="5" w:tplc="C5026DC2" w:tentative="1">
      <w:start w:val="1"/>
      <w:numFmt w:val="lowerRoman"/>
      <w:lvlText w:val="%6."/>
      <w:lvlJc w:val="right"/>
      <w:pPr>
        <w:ind w:left="4320" w:hanging="180"/>
      </w:pPr>
    </w:lvl>
    <w:lvl w:ilvl="6" w:tplc="3EA832EC" w:tentative="1">
      <w:start w:val="1"/>
      <w:numFmt w:val="decimal"/>
      <w:lvlText w:val="%7."/>
      <w:lvlJc w:val="left"/>
      <w:pPr>
        <w:ind w:left="5040" w:hanging="360"/>
      </w:pPr>
    </w:lvl>
    <w:lvl w:ilvl="7" w:tplc="0650676E" w:tentative="1">
      <w:start w:val="1"/>
      <w:numFmt w:val="lowerLetter"/>
      <w:lvlText w:val="%8."/>
      <w:lvlJc w:val="left"/>
      <w:pPr>
        <w:ind w:left="5760" w:hanging="360"/>
      </w:pPr>
    </w:lvl>
    <w:lvl w:ilvl="8" w:tplc="4FF28102" w:tentative="1">
      <w:start w:val="1"/>
      <w:numFmt w:val="lowerRoman"/>
      <w:lvlText w:val="%9."/>
      <w:lvlJc w:val="right"/>
      <w:pPr>
        <w:ind w:left="6480" w:hanging="180"/>
      </w:pPr>
    </w:lvl>
  </w:abstractNum>
  <w:abstractNum w:abstractNumId="1">
    <w:nsid w:val="1C78642E"/>
    <w:multiLevelType w:val="hybridMultilevel"/>
    <w:tmpl w:val="0FA0B494"/>
    <w:lvl w:ilvl="0" w:tplc="81BC78D2">
      <w:start w:val="1"/>
      <w:numFmt w:val="bullet"/>
      <w:lvlText w:val=""/>
      <w:lvlJc w:val="left"/>
      <w:pPr>
        <w:ind w:left="720" w:hanging="360"/>
      </w:pPr>
      <w:rPr>
        <w:rFonts w:ascii="Wingdings" w:hAnsi="Wingdings" w:hint="default"/>
      </w:rPr>
    </w:lvl>
    <w:lvl w:ilvl="1" w:tplc="8E12B32C" w:tentative="1">
      <w:start w:val="1"/>
      <w:numFmt w:val="bullet"/>
      <w:lvlText w:val="o"/>
      <w:lvlJc w:val="left"/>
      <w:pPr>
        <w:ind w:left="1440" w:hanging="360"/>
      </w:pPr>
      <w:rPr>
        <w:rFonts w:ascii="Courier New" w:hAnsi="Courier New" w:cs="Courier New" w:hint="default"/>
      </w:rPr>
    </w:lvl>
    <w:lvl w:ilvl="2" w:tplc="1264C742" w:tentative="1">
      <w:start w:val="1"/>
      <w:numFmt w:val="bullet"/>
      <w:lvlText w:val=""/>
      <w:lvlJc w:val="left"/>
      <w:pPr>
        <w:ind w:left="2160" w:hanging="360"/>
      </w:pPr>
      <w:rPr>
        <w:rFonts w:ascii="Wingdings" w:hAnsi="Wingdings" w:hint="default"/>
      </w:rPr>
    </w:lvl>
    <w:lvl w:ilvl="3" w:tplc="E080530C" w:tentative="1">
      <w:start w:val="1"/>
      <w:numFmt w:val="bullet"/>
      <w:lvlText w:val=""/>
      <w:lvlJc w:val="left"/>
      <w:pPr>
        <w:ind w:left="2880" w:hanging="360"/>
      </w:pPr>
      <w:rPr>
        <w:rFonts w:ascii="Symbol" w:hAnsi="Symbol" w:hint="default"/>
      </w:rPr>
    </w:lvl>
    <w:lvl w:ilvl="4" w:tplc="76E6C8E8" w:tentative="1">
      <w:start w:val="1"/>
      <w:numFmt w:val="bullet"/>
      <w:lvlText w:val="o"/>
      <w:lvlJc w:val="left"/>
      <w:pPr>
        <w:ind w:left="3600" w:hanging="360"/>
      </w:pPr>
      <w:rPr>
        <w:rFonts w:ascii="Courier New" w:hAnsi="Courier New" w:cs="Courier New" w:hint="default"/>
      </w:rPr>
    </w:lvl>
    <w:lvl w:ilvl="5" w:tplc="2272F658" w:tentative="1">
      <w:start w:val="1"/>
      <w:numFmt w:val="bullet"/>
      <w:lvlText w:val=""/>
      <w:lvlJc w:val="left"/>
      <w:pPr>
        <w:ind w:left="4320" w:hanging="360"/>
      </w:pPr>
      <w:rPr>
        <w:rFonts w:ascii="Wingdings" w:hAnsi="Wingdings" w:hint="default"/>
      </w:rPr>
    </w:lvl>
    <w:lvl w:ilvl="6" w:tplc="39641D38" w:tentative="1">
      <w:start w:val="1"/>
      <w:numFmt w:val="bullet"/>
      <w:lvlText w:val=""/>
      <w:lvlJc w:val="left"/>
      <w:pPr>
        <w:ind w:left="5040" w:hanging="360"/>
      </w:pPr>
      <w:rPr>
        <w:rFonts w:ascii="Symbol" w:hAnsi="Symbol" w:hint="default"/>
      </w:rPr>
    </w:lvl>
    <w:lvl w:ilvl="7" w:tplc="2D880FD2" w:tentative="1">
      <w:start w:val="1"/>
      <w:numFmt w:val="bullet"/>
      <w:lvlText w:val="o"/>
      <w:lvlJc w:val="left"/>
      <w:pPr>
        <w:ind w:left="5760" w:hanging="360"/>
      </w:pPr>
      <w:rPr>
        <w:rFonts w:ascii="Courier New" w:hAnsi="Courier New" w:cs="Courier New" w:hint="default"/>
      </w:rPr>
    </w:lvl>
    <w:lvl w:ilvl="8" w:tplc="5CBABA58" w:tentative="1">
      <w:start w:val="1"/>
      <w:numFmt w:val="bullet"/>
      <w:lvlText w:val=""/>
      <w:lvlJc w:val="left"/>
      <w:pPr>
        <w:ind w:left="6480" w:hanging="360"/>
      </w:pPr>
      <w:rPr>
        <w:rFonts w:ascii="Wingdings" w:hAnsi="Wingdings" w:hint="default"/>
      </w:rPr>
    </w:lvl>
  </w:abstractNum>
  <w:abstractNum w:abstractNumId="2">
    <w:nsid w:val="545E6757"/>
    <w:multiLevelType w:val="hybridMultilevel"/>
    <w:tmpl w:val="91167640"/>
    <w:lvl w:ilvl="0" w:tplc="21A645E4">
      <w:start w:val="1"/>
      <w:numFmt w:val="bullet"/>
      <w:lvlText w:val=""/>
      <w:lvlJc w:val="left"/>
      <w:pPr>
        <w:ind w:left="720" w:hanging="360"/>
      </w:pPr>
      <w:rPr>
        <w:rFonts w:ascii="Wingdings" w:hAnsi="Wingdings" w:hint="default"/>
      </w:rPr>
    </w:lvl>
    <w:lvl w:ilvl="1" w:tplc="96EA0A16" w:tentative="1">
      <w:start w:val="1"/>
      <w:numFmt w:val="bullet"/>
      <w:lvlText w:val="o"/>
      <w:lvlJc w:val="left"/>
      <w:pPr>
        <w:ind w:left="1440" w:hanging="360"/>
      </w:pPr>
      <w:rPr>
        <w:rFonts w:ascii="Courier New" w:hAnsi="Courier New" w:cs="Courier New" w:hint="default"/>
      </w:rPr>
    </w:lvl>
    <w:lvl w:ilvl="2" w:tplc="3CFA9E8A" w:tentative="1">
      <w:start w:val="1"/>
      <w:numFmt w:val="bullet"/>
      <w:lvlText w:val=""/>
      <w:lvlJc w:val="left"/>
      <w:pPr>
        <w:ind w:left="2160" w:hanging="360"/>
      </w:pPr>
      <w:rPr>
        <w:rFonts w:ascii="Wingdings" w:hAnsi="Wingdings" w:hint="default"/>
      </w:rPr>
    </w:lvl>
    <w:lvl w:ilvl="3" w:tplc="B1861432" w:tentative="1">
      <w:start w:val="1"/>
      <w:numFmt w:val="bullet"/>
      <w:lvlText w:val=""/>
      <w:lvlJc w:val="left"/>
      <w:pPr>
        <w:ind w:left="2880" w:hanging="360"/>
      </w:pPr>
      <w:rPr>
        <w:rFonts w:ascii="Symbol" w:hAnsi="Symbol" w:hint="default"/>
      </w:rPr>
    </w:lvl>
    <w:lvl w:ilvl="4" w:tplc="49328B1C" w:tentative="1">
      <w:start w:val="1"/>
      <w:numFmt w:val="bullet"/>
      <w:lvlText w:val="o"/>
      <w:lvlJc w:val="left"/>
      <w:pPr>
        <w:ind w:left="3600" w:hanging="360"/>
      </w:pPr>
      <w:rPr>
        <w:rFonts w:ascii="Courier New" w:hAnsi="Courier New" w:cs="Courier New" w:hint="default"/>
      </w:rPr>
    </w:lvl>
    <w:lvl w:ilvl="5" w:tplc="125485FA" w:tentative="1">
      <w:start w:val="1"/>
      <w:numFmt w:val="bullet"/>
      <w:lvlText w:val=""/>
      <w:lvlJc w:val="left"/>
      <w:pPr>
        <w:ind w:left="4320" w:hanging="360"/>
      </w:pPr>
      <w:rPr>
        <w:rFonts w:ascii="Wingdings" w:hAnsi="Wingdings" w:hint="default"/>
      </w:rPr>
    </w:lvl>
    <w:lvl w:ilvl="6" w:tplc="3490E046" w:tentative="1">
      <w:start w:val="1"/>
      <w:numFmt w:val="bullet"/>
      <w:lvlText w:val=""/>
      <w:lvlJc w:val="left"/>
      <w:pPr>
        <w:ind w:left="5040" w:hanging="360"/>
      </w:pPr>
      <w:rPr>
        <w:rFonts w:ascii="Symbol" w:hAnsi="Symbol" w:hint="default"/>
      </w:rPr>
    </w:lvl>
    <w:lvl w:ilvl="7" w:tplc="9A288900" w:tentative="1">
      <w:start w:val="1"/>
      <w:numFmt w:val="bullet"/>
      <w:lvlText w:val="o"/>
      <w:lvlJc w:val="left"/>
      <w:pPr>
        <w:ind w:left="5760" w:hanging="360"/>
      </w:pPr>
      <w:rPr>
        <w:rFonts w:ascii="Courier New" w:hAnsi="Courier New" w:cs="Courier New" w:hint="default"/>
      </w:rPr>
    </w:lvl>
    <w:lvl w:ilvl="8" w:tplc="2ED4F964" w:tentative="1">
      <w:start w:val="1"/>
      <w:numFmt w:val="bullet"/>
      <w:lvlText w:val=""/>
      <w:lvlJc w:val="left"/>
      <w:pPr>
        <w:ind w:left="6480" w:hanging="360"/>
      </w:pPr>
      <w:rPr>
        <w:rFonts w:ascii="Wingdings" w:hAnsi="Wingdings" w:hint="default"/>
      </w:rPr>
    </w:lvl>
  </w:abstractNum>
  <w:abstractNum w:abstractNumId="3">
    <w:nsid w:val="55696FD1"/>
    <w:multiLevelType w:val="hybridMultilevel"/>
    <w:tmpl w:val="0D42E53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5FD66A6"/>
    <w:multiLevelType w:val="hybridMultilevel"/>
    <w:tmpl w:val="7F987E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753D00F9"/>
    <w:multiLevelType w:val="hybridMultilevel"/>
    <w:tmpl w:val="0156771C"/>
    <w:lvl w:ilvl="0" w:tplc="9B6853FE">
      <w:start w:val="1"/>
      <w:numFmt w:val="bullet"/>
      <w:lvlText w:val=""/>
      <w:lvlJc w:val="left"/>
      <w:pPr>
        <w:ind w:left="720" w:hanging="360"/>
      </w:pPr>
      <w:rPr>
        <w:rFonts w:ascii="Wingdings" w:hAnsi="Wingdings" w:hint="default"/>
      </w:rPr>
    </w:lvl>
    <w:lvl w:ilvl="1" w:tplc="A81E0AEA" w:tentative="1">
      <w:start w:val="1"/>
      <w:numFmt w:val="lowerLetter"/>
      <w:lvlText w:val="%2."/>
      <w:lvlJc w:val="left"/>
      <w:pPr>
        <w:ind w:left="1440" w:hanging="360"/>
      </w:pPr>
    </w:lvl>
    <w:lvl w:ilvl="2" w:tplc="0DA6177C" w:tentative="1">
      <w:start w:val="1"/>
      <w:numFmt w:val="lowerRoman"/>
      <w:lvlText w:val="%3."/>
      <w:lvlJc w:val="right"/>
      <w:pPr>
        <w:ind w:left="2160" w:hanging="180"/>
      </w:pPr>
    </w:lvl>
    <w:lvl w:ilvl="3" w:tplc="56F6899E" w:tentative="1">
      <w:start w:val="1"/>
      <w:numFmt w:val="decimal"/>
      <w:lvlText w:val="%4."/>
      <w:lvlJc w:val="left"/>
      <w:pPr>
        <w:ind w:left="2880" w:hanging="360"/>
      </w:pPr>
    </w:lvl>
    <w:lvl w:ilvl="4" w:tplc="0504DE2C" w:tentative="1">
      <w:start w:val="1"/>
      <w:numFmt w:val="lowerLetter"/>
      <w:lvlText w:val="%5."/>
      <w:lvlJc w:val="left"/>
      <w:pPr>
        <w:ind w:left="3600" w:hanging="360"/>
      </w:pPr>
    </w:lvl>
    <w:lvl w:ilvl="5" w:tplc="EFFC4B46" w:tentative="1">
      <w:start w:val="1"/>
      <w:numFmt w:val="lowerRoman"/>
      <w:lvlText w:val="%6."/>
      <w:lvlJc w:val="right"/>
      <w:pPr>
        <w:ind w:left="4320" w:hanging="180"/>
      </w:pPr>
    </w:lvl>
    <w:lvl w:ilvl="6" w:tplc="25EAE064" w:tentative="1">
      <w:start w:val="1"/>
      <w:numFmt w:val="decimal"/>
      <w:lvlText w:val="%7."/>
      <w:lvlJc w:val="left"/>
      <w:pPr>
        <w:ind w:left="5040" w:hanging="360"/>
      </w:pPr>
    </w:lvl>
    <w:lvl w:ilvl="7" w:tplc="F8E03BA4" w:tentative="1">
      <w:start w:val="1"/>
      <w:numFmt w:val="lowerLetter"/>
      <w:lvlText w:val="%8."/>
      <w:lvlJc w:val="left"/>
      <w:pPr>
        <w:ind w:left="5760" w:hanging="360"/>
      </w:pPr>
    </w:lvl>
    <w:lvl w:ilvl="8" w:tplc="771041C8"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522F3"/>
    <w:rsid w:val="00021A0C"/>
    <w:rsid w:val="00024F18"/>
    <w:rsid w:val="00042486"/>
    <w:rsid w:val="00045C72"/>
    <w:rsid w:val="00081709"/>
    <w:rsid w:val="00083A45"/>
    <w:rsid w:val="000936F2"/>
    <w:rsid w:val="000A1237"/>
    <w:rsid w:val="001550C5"/>
    <w:rsid w:val="001C06DD"/>
    <w:rsid w:val="00211D39"/>
    <w:rsid w:val="00221FBD"/>
    <w:rsid w:val="002960FD"/>
    <w:rsid w:val="002C6D10"/>
    <w:rsid w:val="00300B39"/>
    <w:rsid w:val="00310D96"/>
    <w:rsid w:val="003204F6"/>
    <w:rsid w:val="003253A0"/>
    <w:rsid w:val="003958AB"/>
    <w:rsid w:val="003A4EF7"/>
    <w:rsid w:val="003C48AD"/>
    <w:rsid w:val="003E38B0"/>
    <w:rsid w:val="0040351C"/>
    <w:rsid w:val="00425955"/>
    <w:rsid w:val="00435C03"/>
    <w:rsid w:val="0046338A"/>
    <w:rsid w:val="00471190"/>
    <w:rsid w:val="00484533"/>
    <w:rsid w:val="004A54C8"/>
    <w:rsid w:val="00530D94"/>
    <w:rsid w:val="00563286"/>
    <w:rsid w:val="00591C0A"/>
    <w:rsid w:val="005A1416"/>
    <w:rsid w:val="005A779A"/>
    <w:rsid w:val="005B3957"/>
    <w:rsid w:val="005D0A41"/>
    <w:rsid w:val="006427A9"/>
    <w:rsid w:val="006604F9"/>
    <w:rsid w:val="006636F3"/>
    <w:rsid w:val="0067135C"/>
    <w:rsid w:val="00672F65"/>
    <w:rsid w:val="0068642B"/>
    <w:rsid w:val="00704BC7"/>
    <w:rsid w:val="00711748"/>
    <w:rsid w:val="00723A03"/>
    <w:rsid w:val="0074161B"/>
    <w:rsid w:val="007522F3"/>
    <w:rsid w:val="007B1A01"/>
    <w:rsid w:val="007C019B"/>
    <w:rsid w:val="007C41E4"/>
    <w:rsid w:val="007D6220"/>
    <w:rsid w:val="00817DBD"/>
    <w:rsid w:val="00821C68"/>
    <w:rsid w:val="00833D31"/>
    <w:rsid w:val="00855481"/>
    <w:rsid w:val="008A4B02"/>
    <w:rsid w:val="008E09B3"/>
    <w:rsid w:val="008E30B9"/>
    <w:rsid w:val="009106D3"/>
    <w:rsid w:val="009E049D"/>
    <w:rsid w:val="009E3585"/>
    <w:rsid w:val="009E58BB"/>
    <w:rsid w:val="00A073F4"/>
    <w:rsid w:val="00A26EEF"/>
    <w:rsid w:val="00A369FF"/>
    <w:rsid w:val="00A51371"/>
    <w:rsid w:val="00A847A5"/>
    <w:rsid w:val="00A93D0A"/>
    <w:rsid w:val="00A95824"/>
    <w:rsid w:val="00AE7F5A"/>
    <w:rsid w:val="00B00B68"/>
    <w:rsid w:val="00B16914"/>
    <w:rsid w:val="00B61CDC"/>
    <w:rsid w:val="00B65C15"/>
    <w:rsid w:val="00B90EB6"/>
    <w:rsid w:val="00BE022B"/>
    <w:rsid w:val="00BE0944"/>
    <w:rsid w:val="00C0172B"/>
    <w:rsid w:val="00C27786"/>
    <w:rsid w:val="00C61C33"/>
    <w:rsid w:val="00C80EE7"/>
    <w:rsid w:val="00D1660D"/>
    <w:rsid w:val="00D33AAB"/>
    <w:rsid w:val="00D4204C"/>
    <w:rsid w:val="00D70850"/>
    <w:rsid w:val="00D73E67"/>
    <w:rsid w:val="00D9376C"/>
    <w:rsid w:val="00D97851"/>
    <w:rsid w:val="00DA3DEA"/>
    <w:rsid w:val="00DE1ED4"/>
    <w:rsid w:val="00DE2775"/>
    <w:rsid w:val="00DE4A74"/>
    <w:rsid w:val="00E039A4"/>
    <w:rsid w:val="00E23190"/>
    <w:rsid w:val="00E44FE5"/>
    <w:rsid w:val="00E714E0"/>
    <w:rsid w:val="00E730A5"/>
    <w:rsid w:val="00ED24FC"/>
    <w:rsid w:val="00F12CA6"/>
    <w:rsid w:val="00F507AB"/>
    <w:rsid w:val="00F52BAA"/>
    <w:rsid w:val="00F5300C"/>
    <w:rsid w:val="00F8014C"/>
    <w:rsid w:val="00F9660A"/>
    <w:rsid w:val="00FC5C62"/>
    <w:rsid w:val="00FD5EC4"/>
    <w:rsid w:val="00FF4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8AD"/>
    <w:pPr>
      <w:ind w:left="720"/>
      <w:contextualSpacing/>
    </w:pPr>
  </w:style>
  <w:style w:type="paragraph" w:styleId="Header">
    <w:name w:val="header"/>
    <w:basedOn w:val="Normal"/>
    <w:link w:val="HeaderChar"/>
    <w:uiPriority w:val="99"/>
    <w:unhideWhenUsed/>
    <w:rsid w:val="0046338A"/>
    <w:pPr>
      <w:tabs>
        <w:tab w:val="center" w:pos="4680"/>
        <w:tab w:val="right" w:pos="9360"/>
      </w:tabs>
      <w:spacing w:line="240" w:lineRule="auto"/>
    </w:pPr>
  </w:style>
  <w:style w:type="character" w:customStyle="1" w:styleId="HeaderChar">
    <w:name w:val="Header Char"/>
    <w:basedOn w:val="DefaultParagraphFont"/>
    <w:link w:val="Header"/>
    <w:uiPriority w:val="99"/>
    <w:rsid w:val="0046338A"/>
    <w:rPr>
      <w:rFonts w:ascii="Times New Roman" w:hAnsi="Times New Roman"/>
      <w:sz w:val="24"/>
    </w:rPr>
  </w:style>
  <w:style w:type="paragraph" w:styleId="Footer">
    <w:name w:val="footer"/>
    <w:basedOn w:val="Normal"/>
    <w:link w:val="FooterChar"/>
    <w:uiPriority w:val="99"/>
    <w:unhideWhenUsed/>
    <w:rsid w:val="0046338A"/>
    <w:pPr>
      <w:tabs>
        <w:tab w:val="center" w:pos="4680"/>
        <w:tab w:val="right" w:pos="9360"/>
      </w:tabs>
      <w:spacing w:line="240" w:lineRule="auto"/>
    </w:pPr>
  </w:style>
  <w:style w:type="character" w:customStyle="1" w:styleId="FooterChar">
    <w:name w:val="Footer Char"/>
    <w:basedOn w:val="DefaultParagraphFont"/>
    <w:link w:val="Footer"/>
    <w:uiPriority w:val="99"/>
    <w:rsid w:val="0046338A"/>
    <w:rPr>
      <w:rFonts w:ascii="Times New Roman" w:hAnsi="Times New Roman"/>
      <w:sz w:val="24"/>
    </w:rPr>
  </w:style>
  <w:style w:type="character" w:styleId="Strong">
    <w:name w:val="Strong"/>
    <w:basedOn w:val="DefaultParagraphFont"/>
    <w:uiPriority w:val="22"/>
    <w:qFormat/>
    <w:rsid w:val="0068642B"/>
    <w:rPr>
      <w:b/>
      <w:bCs/>
    </w:rPr>
  </w:style>
  <w:style w:type="paragraph" w:styleId="NormalWeb">
    <w:name w:val="Normal (Web)"/>
    <w:basedOn w:val="Normal"/>
    <w:uiPriority w:val="99"/>
    <w:unhideWhenUsed/>
    <w:rsid w:val="0068642B"/>
    <w:pPr>
      <w:spacing w:before="100" w:beforeAutospacing="1" w:after="100" w:afterAutospacing="1" w:line="240" w:lineRule="auto"/>
      <w:jc w:val="left"/>
    </w:pPr>
    <w:rPr>
      <w:rFonts w:eastAsia="Times New Roman" w:cs="Times New Roman"/>
      <w:szCs w:val="24"/>
    </w:rPr>
  </w:style>
  <w:style w:type="character" w:styleId="CommentReference">
    <w:name w:val="annotation reference"/>
    <w:basedOn w:val="DefaultParagraphFont"/>
    <w:uiPriority w:val="99"/>
    <w:semiHidden/>
    <w:unhideWhenUsed/>
    <w:rsid w:val="00B00B68"/>
    <w:rPr>
      <w:sz w:val="16"/>
      <w:szCs w:val="16"/>
    </w:rPr>
  </w:style>
  <w:style w:type="paragraph" w:styleId="CommentText">
    <w:name w:val="annotation text"/>
    <w:basedOn w:val="Normal"/>
    <w:link w:val="CommentTextChar"/>
    <w:uiPriority w:val="99"/>
    <w:semiHidden/>
    <w:unhideWhenUsed/>
    <w:rsid w:val="00B00B68"/>
    <w:pPr>
      <w:spacing w:line="240" w:lineRule="auto"/>
    </w:pPr>
    <w:rPr>
      <w:sz w:val="20"/>
      <w:szCs w:val="20"/>
    </w:rPr>
  </w:style>
  <w:style w:type="character" w:customStyle="1" w:styleId="CommentTextChar">
    <w:name w:val="Comment Text Char"/>
    <w:basedOn w:val="DefaultParagraphFont"/>
    <w:link w:val="CommentText"/>
    <w:uiPriority w:val="99"/>
    <w:semiHidden/>
    <w:rsid w:val="00B00B6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00B68"/>
    <w:rPr>
      <w:b/>
      <w:bCs/>
    </w:rPr>
  </w:style>
  <w:style w:type="character" w:customStyle="1" w:styleId="CommentSubjectChar">
    <w:name w:val="Comment Subject Char"/>
    <w:basedOn w:val="CommentTextChar"/>
    <w:link w:val="CommentSubject"/>
    <w:uiPriority w:val="99"/>
    <w:semiHidden/>
    <w:rsid w:val="00B00B68"/>
    <w:rPr>
      <w:rFonts w:ascii="Times New Roman" w:hAnsi="Times New Roman"/>
      <w:b/>
      <w:bCs/>
      <w:sz w:val="20"/>
      <w:szCs w:val="20"/>
    </w:rPr>
  </w:style>
  <w:style w:type="paragraph" w:styleId="BalloonText">
    <w:name w:val="Balloon Text"/>
    <w:basedOn w:val="Normal"/>
    <w:link w:val="BalloonTextChar"/>
    <w:uiPriority w:val="99"/>
    <w:semiHidden/>
    <w:unhideWhenUsed/>
    <w:rsid w:val="00B00B6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0B68"/>
    <w:rPr>
      <w:rFonts w:ascii="Tahoma" w:hAnsi="Tahoma" w:cs="Tahoma"/>
      <w:sz w:val="16"/>
      <w:szCs w:val="16"/>
    </w:rPr>
  </w:style>
  <w:style w:type="paragraph" w:styleId="DocumentMap">
    <w:name w:val="Document Map"/>
    <w:basedOn w:val="Normal"/>
    <w:link w:val="DocumentMapChar"/>
    <w:uiPriority w:val="99"/>
    <w:semiHidden/>
    <w:unhideWhenUsed/>
    <w:rsid w:val="005A779A"/>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A779A"/>
    <w:rPr>
      <w:rFonts w:ascii="Tahoma" w:hAnsi="Tahoma" w:cs="Tahoma"/>
      <w:sz w:val="16"/>
      <w:szCs w:val="16"/>
    </w:rPr>
  </w:style>
  <w:style w:type="paragraph" w:styleId="FootnoteText">
    <w:name w:val="footnote text"/>
    <w:basedOn w:val="Normal"/>
    <w:link w:val="FootnoteTextChar"/>
    <w:uiPriority w:val="99"/>
    <w:semiHidden/>
    <w:unhideWhenUsed/>
    <w:rsid w:val="006636F3"/>
    <w:pPr>
      <w:spacing w:line="240" w:lineRule="auto"/>
    </w:pPr>
    <w:rPr>
      <w:sz w:val="20"/>
      <w:szCs w:val="20"/>
    </w:rPr>
  </w:style>
  <w:style w:type="character" w:customStyle="1" w:styleId="FootnoteTextChar">
    <w:name w:val="Footnote Text Char"/>
    <w:basedOn w:val="DefaultParagraphFont"/>
    <w:link w:val="FootnoteText"/>
    <w:uiPriority w:val="99"/>
    <w:semiHidden/>
    <w:rsid w:val="006636F3"/>
    <w:rPr>
      <w:rFonts w:ascii="Times New Roman" w:hAnsi="Times New Roman"/>
      <w:sz w:val="20"/>
      <w:szCs w:val="20"/>
    </w:rPr>
  </w:style>
  <w:style w:type="character" w:styleId="FootnoteReference">
    <w:name w:val="footnote reference"/>
    <w:basedOn w:val="DefaultParagraphFont"/>
    <w:uiPriority w:val="99"/>
    <w:semiHidden/>
    <w:unhideWhenUsed/>
    <w:rsid w:val="006636F3"/>
    <w:rPr>
      <w:vertAlign w:val="superscript"/>
    </w:rPr>
  </w:style>
  <w:style w:type="character" w:styleId="Emphasis">
    <w:name w:val="Emphasis"/>
    <w:basedOn w:val="DefaultParagraphFont"/>
    <w:uiPriority w:val="20"/>
    <w:qFormat/>
    <w:rsid w:val="006636F3"/>
    <w:rPr>
      <w:i/>
      <w:iCs/>
    </w:rPr>
  </w:style>
  <w:style w:type="character" w:styleId="Hyperlink">
    <w:name w:val="Hyperlink"/>
    <w:basedOn w:val="DefaultParagraphFont"/>
    <w:uiPriority w:val="99"/>
    <w:unhideWhenUsed/>
    <w:rsid w:val="006636F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alllaw.com/articles/nolo/personal-injury/how-wrongful-death-lawsuit-works.html" TargetMode="External"/><Relationship Id="rId2" Type="http://schemas.openxmlformats.org/officeDocument/2006/relationships/hyperlink" Target="https://www.alllaw.com/articles/nolo/personal-injury/how-wrongful-death-lawsuit-works.html" TargetMode="External"/><Relationship Id="rId1" Type="http://schemas.openxmlformats.org/officeDocument/2006/relationships/hyperlink" Target="https://www.hg.org/car-accident.html" TargetMode="External"/><Relationship Id="rId4" Type="http://schemas.openxmlformats.org/officeDocument/2006/relationships/hyperlink" Target="https://definitions.uslegal.com/h/hot-pursu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DA53F-B572-4A04-9336-B5579A921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1584</Words>
  <Characters>9031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2019-02-23T19:41:00Z</dcterms:created>
  <dcterms:modified xsi:type="dcterms:W3CDTF">2019-02-23T19:41:00Z</dcterms:modified>
</cp:coreProperties>
</file>